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BC82D" w14:textId="5A122B11" w:rsidR="003C0623" w:rsidRPr="00257BE5" w:rsidRDefault="00430F56" w:rsidP="00257BE5">
      <w:pPr>
        <w:pStyle w:val="paragraph"/>
        <w:spacing w:before="0" w:beforeAutospacing="0" w:after="0" w:afterAutospacing="0"/>
        <w:jc w:val="both"/>
        <w:textAlignment w:val="baseline"/>
        <w:rPr>
          <w:rFonts w:ascii="Arial" w:hAnsi="Arial" w:cs="Arial"/>
          <w:b/>
          <w:bCs/>
          <w:sz w:val="22"/>
          <w:szCs w:val="22"/>
          <w:lang w:val="es-MX"/>
        </w:rPr>
      </w:pPr>
      <w:r w:rsidRPr="00257BE5">
        <w:rPr>
          <w:rFonts w:ascii="Arial" w:hAnsi="Arial" w:cs="Arial"/>
          <w:noProof/>
          <w:sz w:val="22"/>
          <w:szCs w:val="22"/>
          <w:lang w:val="es-PE" w:eastAsia="es-PE"/>
        </w:rPr>
        <w:drawing>
          <wp:anchor distT="0" distB="0" distL="114300" distR="114300" simplePos="0" relativeHeight="251658240" behindDoc="0" locked="0" layoutInCell="1" allowOverlap="1" wp14:anchorId="25611E98" wp14:editId="06DD55E8">
            <wp:simplePos x="0" y="0"/>
            <wp:positionH relativeFrom="margin">
              <wp:align>left</wp:align>
            </wp:positionH>
            <wp:positionV relativeFrom="paragraph">
              <wp:posOffset>-5080</wp:posOffset>
            </wp:positionV>
            <wp:extent cx="1883435" cy="448437"/>
            <wp:effectExtent l="0" t="0" r="254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3435" cy="448437"/>
                    </a:xfrm>
                    <a:prstGeom prst="rect">
                      <a:avLst/>
                    </a:prstGeom>
                  </pic:spPr>
                </pic:pic>
              </a:graphicData>
            </a:graphic>
            <wp14:sizeRelH relativeFrom="page">
              <wp14:pctWidth>0</wp14:pctWidth>
            </wp14:sizeRelH>
            <wp14:sizeRelV relativeFrom="page">
              <wp14:pctHeight>0</wp14:pctHeight>
            </wp14:sizeRelV>
          </wp:anchor>
        </w:drawing>
      </w:r>
      <w:r w:rsidR="003C0623" w:rsidRPr="00257BE5">
        <w:rPr>
          <w:rStyle w:val="eop"/>
          <w:rFonts w:ascii="Arial" w:hAnsi="Arial" w:cs="Arial"/>
          <w:b/>
          <w:bCs/>
          <w:sz w:val="22"/>
          <w:szCs w:val="22"/>
          <w:lang w:val="es-MX"/>
        </w:rPr>
        <w:t> </w:t>
      </w:r>
    </w:p>
    <w:p w14:paraId="0A8B1AA7" w14:textId="77777777"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eop"/>
          <w:rFonts w:ascii="Arial" w:hAnsi="Arial" w:cs="Arial"/>
          <w:sz w:val="22"/>
          <w:szCs w:val="22"/>
          <w:lang w:val="es-MX"/>
        </w:rPr>
        <w:t> </w:t>
      </w:r>
    </w:p>
    <w:p w14:paraId="158A23E8" w14:textId="77777777"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eop"/>
          <w:rFonts w:ascii="Arial" w:hAnsi="Arial" w:cs="Arial"/>
          <w:sz w:val="22"/>
          <w:szCs w:val="22"/>
          <w:lang w:val="es-MX"/>
        </w:rPr>
        <w:t> </w:t>
      </w:r>
    </w:p>
    <w:p w14:paraId="03EB9131" w14:textId="243D1C64"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eop"/>
          <w:rFonts w:ascii="Arial" w:hAnsi="Arial" w:cs="Arial"/>
          <w:sz w:val="22"/>
          <w:szCs w:val="22"/>
          <w:lang w:val="es-MX"/>
        </w:rPr>
        <w:t> </w:t>
      </w:r>
    </w:p>
    <w:p w14:paraId="7F2DA970" w14:textId="4D735D42" w:rsidR="003C0623" w:rsidRPr="00257BE5" w:rsidRDefault="003C0623" w:rsidP="00F05197">
      <w:pPr>
        <w:pStyle w:val="paragraph"/>
        <w:spacing w:before="0" w:beforeAutospacing="0" w:after="0" w:afterAutospacing="0"/>
        <w:jc w:val="center"/>
        <w:textAlignment w:val="baseline"/>
        <w:rPr>
          <w:rFonts w:ascii="Arial" w:hAnsi="Arial" w:cs="Arial"/>
          <w:b/>
          <w:bCs/>
          <w:sz w:val="22"/>
          <w:szCs w:val="22"/>
          <w:lang w:val="es-MX"/>
        </w:rPr>
      </w:pPr>
      <w:r w:rsidRPr="00257BE5">
        <w:rPr>
          <w:rStyle w:val="normaltextrun"/>
          <w:rFonts w:ascii="Arial" w:hAnsi="Arial" w:cs="Arial"/>
          <w:b/>
          <w:bCs/>
          <w:sz w:val="22"/>
          <w:szCs w:val="22"/>
          <w:u w:val="single"/>
          <w:lang w:val="es-ES"/>
        </w:rPr>
        <w:t>RESOLUCIÓN N°</w:t>
      </w:r>
      <w:r w:rsidR="009C5282">
        <w:rPr>
          <w:rStyle w:val="normaltextrun"/>
          <w:rFonts w:ascii="Arial" w:hAnsi="Arial" w:cs="Arial"/>
          <w:b/>
          <w:bCs/>
          <w:sz w:val="22"/>
          <w:szCs w:val="22"/>
          <w:u w:val="single"/>
          <w:lang w:val="es-ES"/>
        </w:rPr>
        <w:t xml:space="preserve"> 2368</w:t>
      </w:r>
    </w:p>
    <w:p w14:paraId="15CA2713" w14:textId="77777777" w:rsidR="003C0623" w:rsidRPr="00257BE5" w:rsidRDefault="003C0623" w:rsidP="00257BE5">
      <w:pPr>
        <w:pStyle w:val="paragraph"/>
        <w:spacing w:before="0" w:beforeAutospacing="0" w:after="0" w:afterAutospacing="0"/>
        <w:ind w:left="5100"/>
        <w:jc w:val="both"/>
        <w:textAlignment w:val="baseline"/>
        <w:rPr>
          <w:rFonts w:ascii="Arial" w:hAnsi="Arial" w:cs="Arial"/>
          <w:sz w:val="22"/>
          <w:szCs w:val="22"/>
          <w:lang w:val="es-MX"/>
        </w:rPr>
      </w:pPr>
      <w:r w:rsidRPr="00257BE5">
        <w:rPr>
          <w:rStyle w:val="eop"/>
          <w:rFonts w:ascii="Arial" w:hAnsi="Arial" w:cs="Arial"/>
          <w:sz w:val="22"/>
          <w:szCs w:val="22"/>
          <w:lang w:val="es-MX"/>
        </w:rPr>
        <w:t> </w:t>
      </w:r>
    </w:p>
    <w:p w14:paraId="0749C146" w14:textId="77777777"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eop"/>
          <w:rFonts w:ascii="Arial" w:hAnsi="Arial" w:cs="Arial"/>
          <w:sz w:val="22"/>
          <w:szCs w:val="22"/>
          <w:lang w:val="es-MX"/>
        </w:rPr>
        <w:t> </w:t>
      </w:r>
    </w:p>
    <w:p w14:paraId="338844D7" w14:textId="239C93D1" w:rsidR="003C0623" w:rsidRPr="00257BE5" w:rsidRDefault="003C0623" w:rsidP="00257BE5">
      <w:pPr>
        <w:pStyle w:val="paragraph"/>
        <w:spacing w:before="0" w:beforeAutospacing="0" w:after="0" w:afterAutospacing="0"/>
        <w:ind w:left="5100"/>
        <w:jc w:val="both"/>
        <w:textAlignment w:val="baseline"/>
        <w:rPr>
          <w:rFonts w:ascii="Arial" w:hAnsi="Arial" w:cs="Arial"/>
          <w:sz w:val="22"/>
          <w:szCs w:val="22"/>
          <w:lang w:val="es-MX"/>
        </w:rPr>
      </w:pPr>
      <w:r w:rsidRPr="00257BE5">
        <w:rPr>
          <w:rStyle w:val="normaltextrun"/>
          <w:rFonts w:ascii="Arial" w:hAnsi="Arial" w:cs="Arial"/>
          <w:sz w:val="22"/>
          <w:szCs w:val="22"/>
          <w:lang w:val="es-ES"/>
        </w:rPr>
        <w:t>Calendario de días hábiles de la Secretaría General para el año</w:t>
      </w:r>
      <w:r w:rsidR="00BC5833" w:rsidRPr="00257BE5">
        <w:rPr>
          <w:rStyle w:val="normaltextrun"/>
          <w:rFonts w:ascii="Arial" w:hAnsi="Arial" w:cs="Arial"/>
          <w:sz w:val="22"/>
          <w:szCs w:val="22"/>
          <w:lang w:val="es-ES"/>
        </w:rPr>
        <w:t xml:space="preserve"> 202</w:t>
      </w:r>
      <w:r w:rsidR="00887C9E">
        <w:rPr>
          <w:rStyle w:val="normaltextrun"/>
          <w:rFonts w:ascii="Arial" w:hAnsi="Arial" w:cs="Arial"/>
          <w:sz w:val="22"/>
          <w:szCs w:val="22"/>
          <w:lang w:val="es-ES"/>
        </w:rPr>
        <w:t>4</w:t>
      </w:r>
      <w:r w:rsidRPr="00257BE5">
        <w:rPr>
          <w:rStyle w:val="normaltextrun"/>
          <w:rFonts w:ascii="Arial" w:hAnsi="Arial" w:cs="Arial"/>
          <w:sz w:val="22"/>
          <w:szCs w:val="22"/>
          <w:lang w:val="es-ES"/>
        </w:rPr>
        <w:t> y horario de atención de la mesa de partes y al público.</w:t>
      </w:r>
      <w:r w:rsidRPr="00257BE5">
        <w:rPr>
          <w:rStyle w:val="eop"/>
          <w:rFonts w:ascii="Arial" w:hAnsi="Arial" w:cs="Arial"/>
          <w:sz w:val="22"/>
          <w:szCs w:val="22"/>
          <w:lang w:val="es-MX"/>
        </w:rPr>
        <w:t> </w:t>
      </w:r>
    </w:p>
    <w:p w14:paraId="0DC5BE9B" w14:textId="77777777"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eop"/>
          <w:rFonts w:ascii="Arial" w:hAnsi="Arial" w:cs="Arial"/>
          <w:sz w:val="22"/>
          <w:szCs w:val="22"/>
          <w:lang w:val="es-MX"/>
        </w:rPr>
        <w:t> </w:t>
      </w:r>
    </w:p>
    <w:p w14:paraId="762DF342" w14:textId="77777777"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eop"/>
          <w:rFonts w:ascii="Arial" w:hAnsi="Arial" w:cs="Arial"/>
          <w:sz w:val="22"/>
          <w:szCs w:val="22"/>
          <w:lang w:val="es-MX"/>
        </w:rPr>
        <w:t> </w:t>
      </w:r>
    </w:p>
    <w:p w14:paraId="5BDA1898" w14:textId="77777777"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normaltextrun"/>
          <w:rFonts w:ascii="Arial" w:hAnsi="Arial" w:cs="Arial"/>
          <w:b/>
          <w:bCs/>
          <w:sz w:val="22"/>
          <w:szCs w:val="22"/>
          <w:lang w:val="es-ES"/>
        </w:rPr>
        <w:t>LA SECRETARÍA</w:t>
      </w:r>
      <w:r w:rsidR="00D804CE" w:rsidRPr="00257BE5">
        <w:rPr>
          <w:rStyle w:val="normaltextrun"/>
          <w:rFonts w:ascii="Arial" w:hAnsi="Arial" w:cs="Arial"/>
          <w:b/>
          <w:bCs/>
          <w:sz w:val="22"/>
          <w:szCs w:val="22"/>
          <w:lang w:val="es-ES"/>
        </w:rPr>
        <w:t xml:space="preserve"> GENERAL DE LA COMUNIDAD ANDINA</w:t>
      </w:r>
      <w:r w:rsidR="00F01872" w:rsidRPr="00257BE5">
        <w:rPr>
          <w:rStyle w:val="normaltextrun"/>
          <w:rFonts w:ascii="Arial" w:hAnsi="Arial" w:cs="Arial"/>
          <w:b/>
          <w:bCs/>
          <w:sz w:val="22"/>
          <w:szCs w:val="22"/>
          <w:lang w:val="es-ES"/>
        </w:rPr>
        <w:t>,</w:t>
      </w:r>
    </w:p>
    <w:p w14:paraId="58EE7588" w14:textId="77777777"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eop"/>
          <w:rFonts w:ascii="Arial" w:hAnsi="Arial" w:cs="Arial"/>
          <w:sz w:val="22"/>
          <w:szCs w:val="22"/>
          <w:lang w:val="es-MX"/>
        </w:rPr>
        <w:t> </w:t>
      </w:r>
    </w:p>
    <w:p w14:paraId="4F1FB4FA" w14:textId="2C1D83EA"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normaltextrun"/>
          <w:rFonts w:ascii="Arial" w:hAnsi="Arial" w:cs="Arial"/>
          <w:b/>
          <w:bCs/>
          <w:sz w:val="22"/>
          <w:szCs w:val="22"/>
          <w:lang w:val="es-ES"/>
        </w:rPr>
        <w:t>VISTOS:</w:t>
      </w:r>
      <w:r w:rsidRPr="00257BE5">
        <w:rPr>
          <w:rStyle w:val="normaltextrun"/>
          <w:rFonts w:ascii="Arial" w:hAnsi="Arial" w:cs="Arial"/>
          <w:sz w:val="22"/>
          <w:szCs w:val="22"/>
          <w:lang w:val="es-ES"/>
        </w:rPr>
        <w:t> Los artículos 30, 31 y 72 de la Decisión 425 que aprueba el Reglamento de Procedimientos Administrativos de la Secretaría General de la Comunidad Andina; los literales b) y</w:t>
      </w:r>
      <w:r w:rsidR="009A5992">
        <w:rPr>
          <w:rStyle w:val="normaltextrun"/>
          <w:rFonts w:ascii="Arial" w:hAnsi="Arial" w:cs="Arial"/>
          <w:sz w:val="22"/>
          <w:szCs w:val="22"/>
          <w:lang w:val="es-ES"/>
        </w:rPr>
        <w:t xml:space="preserve"> </w:t>
      </w:r>
      <w:r w:rsidRPr="00257BE5">
        <w:rPr>
          <w:rStyle w:val="normaltextrun"/>
          <w:rFonts w:ascii="Arial" w:hAnsi="Arial" w:cs="Arial"/>
          <w:sz w:val="22"/>
          <w:szCs w:val="22"/>
          <w:lang w:val="es-ES"/>
        </w:rPr>
        <w:t>x)</w:t>
      </w:r>
      <w:r w:rsidR="009A5992">
        <w:rPr>
          <w:rStyle w:val="normaltextrun"/>
          <w:rFonts w:ascii="Arial" w:hAnsi="Arial" w:cs="Arial"/>
          <w:sz w:val="22"/>
          <w:szCs w:val="22"/>
          <w:lang w:val="es-ES"/>
        </w:rPr>
        <w:t xml:space="preserve"> </w:t>
      </w:r>
      <w:r w:rsidRPr="00257BE5">
        <w:rPr>
          <w:rStyle w:val="normaltextrun"/>
          <w:rFonts w:ascii="Arial" w:hAnsi="Arial" w:cs="Arial"/>
          <w:sz w:val="22"/>
          <w:szCs w:val="22"/>
          <w:lang w:val="es-ES"/>
        </w:rPr>
        <w:t>del artículo 11 de la Decisión 409 que</w:t>
      </w:r>
      <w:r w:rsidR="009A5992">
        <w:rPr>
          <w:rStyle w:val="normaltextrun"/>
          <w:rFonts w:ascii="Arial" w:hAnsi="Arial" w:cs="Arial"/>
          <w:sz w:val="22"/>
          <w:szCs w:val="22"/>
          <w:lang w:val="es-ES"/>
        </w:rPr>
        <w:t xml:space="preserve"> </w:t>
      </w:r>
      <w:r w:rsidRPr="00257BE5">
        <w:rPr>
          <w:rStyle w:val="normaltextrun"/>
          <w:rFonts w:ascii="Arial" w:hAnsi="Arial" w:cs="Arial"/>
          <w:sz w:val="22"/>
          <w:szCs w:val="22"/>
          <w:lang w:val="es-ES"/>
        </w:rPr>
        <w:t>aprueba</w:t>
      </w:r>
      <w:r w:rsidR="009A5992">
        <w:rPr>
          <w:rStyle w:val="normaltextrun"/>
          <w:rFonts w:ascii="Arial" w:hAnsi="Arial" w:cs="Arial"/>
          <w:sz w:val="22"/>
          <w:szCs w:val="22"/>
          <w:lang w:val="es-ES"/>
        </w:rPr>
        <w:t xml:space="preserve"> </w:t>
      </w:r>
      <w:r w:rsidRPr="00257BE5">
        <w:rPr>
          <w:rStyle w:val="normaltextrun"/>
          <w:rFonts w:ascii="Arial" w:hAnsi="Arial" w:cs="Arial"/>
          <w:sz w:val="22"/>
          <w:szCs w:val="22"/>
          <w:lang w:val="es-ES"/>
        </w:rPr>
        <w:t>el Reglamento de la Secretaría General de la Comunidad Andina,</w:t>
      </w:r>
      <w:r w:rsidR="00D804CE" w:rsidRPr="00257BE5">
        <w:rPr>
          <w:rStyle w:val="normaltextrun"/>
          <w:rFonts w:ascii="Arial" w:hAnsi="Arial" w:cs="Arial"/>
          <w:sz w:val="22"/>
          <w:szCs w:val="22"/>
          <w:lang w:val="es-ES"/>
        </w:rPr>
        <w:t xml:space="preserve"> y los </w:t>
      </w:r>
      <w:r w:rsidRPr="00257BE5">
        <w:rPr>
          <w:rStyle w:val="normaltextrun"/>
          <w:rFonts w:ascii="Arial" w:hAnsi="Arial" w:cs="Arial"/>
          <w:sz w:val="22"/>
          <w:szCs w:val="22"/>
          <w:lang w:val="es-ES"/>
        </w:rPr>
        <w:t>artículos 46 y</w:t>
      </w:r>
      <w:r w:rsidR="00823A63">
        <w:rPr>
          <w:rStyle w:val="normaltextrun"/>
          <w:rFonts w:ascii="Arial" w:hAnsi="Arial" w:cs="Arial"/>
          <w:sz w:val="22"/>
          <w:szCs w:val="22"/>
          <w:lang w:val="es-ES"/>
        </w:rPr>
        <w:t xml:space="preserve"> </w:t>
      </w:r>
      <w:r w:rsidRPr="00257BE5">
        <w:rPr>
          <w:rStyle w:val="normaltextrun"/>
          <w:rFonts w:ascii="Arial" w:hAnsi="Arial" w:cs="Arial"/>
          <w:sz w:val="22"/>
          <w:szCs w:val="22"/>
          <w:lang w:val="es-ES"/>
        </w:rPr>
        <w:t>55</w:t>
      </w:r>
      <w:r w:rsidR="00823A63">
        <w:rPr>
          <w:rStyle w:val="normaltextrun"/>
          <w:rFonts w:ascii="Arial" w:hAnsi="Arial" w:cs="Arial"/>
          <w:sz w:val="22"/>
          <w:szCs w:val="22"/>
          <w:lang w:val="es-ES"/>
        </w:rPr>
        <w:t xml:space="preserve"> </w:t>
      </w:r>
      <w:r w:rsidRPr="00257BE5">
        <w:rPr>
          <w:rStyle w:val="normaltextrun"/>
          <w:rFonts w:ascii="Arial" w:hAnsi="Arial" w:cs="Arial"/>
          <w:sz w:val="22"/>
          <w:szCs w:val="22"/>
          <w:lang w:val="es-ES"/>
        </w:rPr>
        <w:t>de</w:t>
      </w:r>
      <w:r w:rsidR="00823A63">
        <w:rPr>
          <w:rStyle w:val="normaltextrun"/>
          <w:rFonts w:ascii="Arial" w:hAnsi="Arial" w:cs="Arial"/>
          <w:sz w:val="22"/>
          <w:szCs w:val="22"/>
          <w:lang w:val="es-ES"/>
        </w:rPr>
        <w:t xml:space="preserve"> </w:t>
      </w:r>
      <w:r w:rsidRPr="00257BE5">
        <w:rPr>
          <w:rStyle w:val="normaltextrun"/>
          <w:rFonts w:ascii="Arial" w:hAnsi="Arial" w:cs="Arial"/>
          <w:sz w:val="22"/>
          <w:szCs w:val="22"/>
          <w:lang w:val="es-ES"/>
        </w:rPr>
        <w:t>la</w:t>
      </w:r>
      <w:r w:rsidR="00823A63">
        <w:rPr>
          <w:rStyle w:val="normaltextrun"/>
          <w:rFonts w:ascii="Arial" w:hAnsi="Arial" w:cs="Arial"/>
          <w:sz w:val="22"/>
          <w:szCs w:val="22"/>
          <w:lang w:val="es-ES"/>
        </w:rPr>
        <w:t xml:space="preserve"> </w:t>
      </w:r>
      <w:r w:rsidRPr="00257BE5">
        <w:rPr>
          <w:rStyle w:val="normaltextrun"/>
          <w:rFonts w:ascii="Arial" w:hAnsi="Arial" w:cs="Arial"/>
          <w:sz w:val="22"/>
          <w:szCs w:val="22"/>
          <w:lang w:val="es-ES"/>
        </w:rPr>
        <w:t>Resolución</w:t>
      </w:r>
      <w:r w:rsidR="001D5700" w:rsidRPr="00257BE5" w:rsidDel="001D5700">
        <w:rPr>
          <w:rStyle w:val="normaltextrun"/>
          <w:rFonts w:ascii="Arial" w:hAnsi="Arial" w:cs="Arial"/>
          <w:sz w:val="22"/>
          <w:szCs w:val="22"/>
          <w:lang w:val="es-ES"/>
        </w:rPr>
        <w:t xml:space="preserve"> </w:t>
      </w:r>
      <w:r w:rsidRPr="00257BE5">
        <w:rPr>
          <w:rStyle w:val="normaltextrun"/>
          <w:rFonts w:ascii="Arial" w:hAnsi="Arial" w:cs="Arial"/>
          <w:sz w:val="22"/>
          <w:szCs w:val="22"/>
          <w:lang w:val="es-ES"/>
        </w:rPr>
        <w:t>1075 que aprueba el Texto Único Ordenado del Reglamento Interno de la Secretaría General</w:t>
      </w:r>
      <w:r w:rsidR="00332CA4" w:rsidRPr="00257BE5">
        <w:rPr>
          <w:rStyle w:val="normaltextrun"/>
          <w:rFonts w:ascii="Arial" w:hAnsi="Arial" w:cs="Arial"/>
          <w:sz w:val="22"/>
          <w:szCs w:val="22"/>
          <w:lang w:val="es-ES"/>
        </w:rPr>
        <w:t xml:space="preserve">, </w:t>
      </w:r>
    </w:p>
    <w:p w14:paraId="0E6EBB1B" w14:textId="77777777"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eop"/>
          <w:rFonts w:ascii="Arial" w:hAnsi="Arial" w:cs="Arial"/>
          <w:sz w:val="22"/>
          <w:szCs w:val="22"/>
          <w:lang w:val="es-MX"/>
        </w:rPr>
        <w:t> </w:t>
      </w:r>
    </w:p>
    <w:p w14:paraId="490CBDF2" w14:textId="6C40461C"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normaltextrun"/>
          <w:rFonts w:ascii="Arial" w:hAnsi="Arial" w:cs="Arial"/>
          <w:b/>
          <w:bCs/>
          <w:sz w:val="22"/>
          <w:szCs w:val="22"/>
          <w:lang w:val="es-ES"/>
        </w:rPr>
        <w:t>CONSIDERANDO</w:t>
      </w:r>
      <w:r w:rsidRPr="00257BE5">
        <w:rPr>
          <w:rStyle w:val="normaltextrun"/>
          <w:rFonts w:ascii="Arial" w:hAnsi="Arial" w:cs="Arial"/>
          <w:sz w:val="22"/>
          <w:szCs w:val="22"/>
          <w:lang w:val="es-ES"/>
        </w:rPr>
        <w:t xml:space="preserve">: Que, el último párrafo del artículo 30 de la Decisión 425 dispone que el </w:t>
      </w:r>
      <w:r w:rsidR="009A5992">
        <w:rPr>
          <w:rStyle w:val="normaltextrun"/>
          <w:rFonts w:ascii="Arial" w:hAnsi="Arial" w:cs="Arial"/>
          <w:sz w:val="22"/>
          <w:szCs w:val="22"/>
          <w:lang w:val="es-ES"/>
        </w:rPr>
        <w:t>S</w:t>
      </w:r>
      <w:r w:rsidR="00D72BF3" w:rsidRPr="00257BE5">
        <w:rPr>
          <w:rStyle w:val="normaltextrun"/>
          <w:rFonts w:ascii="Arial" w:hAnsi="Arial" w:cs="Arial"/>
          <w:sz w:val="22"/>
          <w:szCs w:val="22"/>
          <w:lang w:val="es-ES"/>
        </w:rPr>
        <w:t xml:space="preserve">ecretario </w:t>
      </w:r>
      <w:r w:rsidR="009A5992">
        <w:rPr>
          <w:rStyle w:val="normaltextrun"/>
          <w:rFonts w:ascii="Arial" w:hAnsi="Arial" w:cs="Arial"/>
          <w:sz w:val="22"/>
          <w:szCs w:val="22"/>
          <w:lang w:val="es-ES"/>
        </w:rPr>
        <w:t>G</w:t>
      </w:r>
      <w:r w:rsidR="00D72BF3" w:rsidRPr="00257BE5">
        <w:rPr>
          <w:rStyle w:val="normaltextrun"/>
          <w:rFonts w:ascii="Arial" w:hAnsi="Arial" w:cs="Arial"/>
          <w:sz w:val="22"/>
          <w:szCs w:val="22"/>
          <w:lang w:val="es-ES"/>
        </w:rPr>
        <w:t>eneral</w:t>
      </w:r>
      <w:r w:rsidRPr="00257BE5">
        <w:rPr>
          <w:rStyle w:val="normaltextrun"/>
          <w:rFonts w:ascii="Arial" w:hAnsi="Arial" w:cs="Arial"/>
          <w:sz w:val="22"/>
          <w:szCs w:val="22"/>
          <w:lang w:val="es-ES"/>
        </w:rPr>
        <w:t xml:space="preserve"> dará a conocer anualmente el calendario de días hábiles de la Secretaría General;</w:t>
      </w:r>
      <w:r w:rsidRPr="00257BE5">
        <w:rPr>
          <w:rStyle w:val="eop"/>
          <w:rFonts w:ascii="Arial" w:hAnsi="Arial" w:cs="Arial"/>
          <w:sz w:val="22"/>
          <w:szCs w:val="22"/>
          <w:lang w:val="es-MX"/>
        </w:rPr>
        <w:t> </w:t>
      </w:r>
    </w:p>
    <w:p w14:paraId="08DFBD2A" w14:textId="77777777"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eop"/>
          <w:rFonts w:ascii="Arial" w:hAnsi="Arial" w:cs="Arial"/>
          <w:sz w:val="22"/>
          <w:szCs w:val="22"/>
          <w:lang w:val="es-MX"/>
        </w:rPr>
        <w:t> </w:t>
      </w:r>
    </w:p>
    <w:p w14:paraId="0A68BC58" w14:textId="77777777"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normaltextrun"/>
          <w:rFonts w:ascii="Arial" w:hAnsi="Arial" w:cs="Arial"/>
          <w:sz w:val="22"/>
          <w:szCs w:val="22"/>
          <w:lang w:val="es-ES"/>
        </w:rPr>
        <w:t>Que, constituye tiempo inhábil el período de descanso colectivo anual de la Secretaría General, así como los sábados, domingos y feriados establecidos en la legislación de la República del Perú, país sede de la Secretaría General de la Comunidad Andina; </w:t>
      </w:r>
      <w:r w:rsidRPr="00257BE5">
        <w:rPr>
          <w:rStyle w:val="eop"/>
          <w:rFonts w:ascii="Arial" w:hAnsi="Arial" w:cs="Arial"/>
          <w:sz w:val="22"/>
          <w:szCs w:val="22"/>
          <w:lang w:val="es-MX"/>
        </w:rPr>
        <w:t> </w:t>
      </w:r>
    </w:p>
    <w:p w14:paraId="6F0E2567" w14:textId="77777777"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eop"/>
          <w:rFonts w:ascii="Arial" w:hAnsi="Arial" w:cs="Arial"/>
          <w:sz w:val="22"/>
          <w:szCs w:val="22"/>
          <w:lang w:val="es-MX"/>
        </w:rPr>
        <w:t> </w:t>
      </w:r>
    </w:p>
    <w:p w14:paraId="0CBDCB6B" w14:textId="0AB27D30"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normaltextrun"/>
          <w:rFonts w:ascii="Arial" w:hAnsi="Arial" w:cs="Arial"/>
          <w:sz w:val="22"/>
          <w:szCs w:val="22"/>
          <w:lang w:val="es-ES"/>
        </w:rPr>
        <w:t xml:space="preserve">Que, conforme el artículo 55 de la Resolución 1075, el Secretario General podrá disponer </w:t>
      </w:r>
      <w:r w:rsidR="00F31726">
        <w:rPr>
          <w:rStyle w:val="normaltextrun"/>
          <w:rFonts w:ascii="Arial" w:hAnsi="Arial" w:cs="Arial"/>
          <w:sz w:val="22"/>
          <w:szCs w:val="22"/>
          <w:lang w:val="es-ES"/>
        </w:rPr>
        <w:t xml:space="preserve">de </w:t>
      </w:r>
      <w:r w:rsidRPr="00257BE5">
        <w:rPr>
          <w:rStyle w:val="normaltextrun"/>
          <w:rFonts w:ascii="Arial" w:hAnsi="Arial" w:cs="Arial"/>
          <w:sz w:val="22"/>
          <w:szCs w:val="22"/>
          <w:lang w:val="es-ES"/>
        </w:rPr>
        <w:t xml:space="preserve">otros días no laborables, </w:t>
      </w:r>
      <w:r w:rsidR="00F31726">
        <w:rPr>
          <w:rStyle w:val="normaltextrun"/>
          <w:rFonts w:ascii="Arial" w:hAnsi="Arial" w:cs="Arial"/>
          <w:sz w:val="22"/>
          <w:szCs w:val="22"/>
          <w:lang w:val="es-ES"/>
        </w:rPr>
        <w:t>distintos a los previstos</w:t>
      </w:r>
      <w:r w:rsidRPr="00257BE5">
        <w:rPr>
          <w:rStyle w:val="normaltextrun"/>
          <w:rFonts w:ascii="Arial" w:hAnsi="Arial" w:cs="Arial"/>
          <w:sz w:val="22"/>
          <w:szCs w:val="22"/>
          <w:lang w:val="es-ES"/>
        </w:rPr>
        <w:t xml:space="preserve"> da</w:t>
      </w:r>
      <w:r w:rsidR="00F31726">
        <w:rPr>
          <w:rStyle w:val="normaltextrun"/>
          <w:rFonts w:ascii="Arial" w:hAnsi="Arial" w:cs="Arial"/>
          <w:sz w:val="22"/>
          <w:szCs w:val="22"/>
          <w:lang w:val="es-ES"/>
        </w:rPr>
        <w:t>ndo</w:t>
      </w:r>
      <w:r w:rsidRPr="00257BE5">
        <w:rPr>
          <w:rStyle w:val="normaltextrun"/>
          <w:rFonts w:ascii="Arial" w:hAnsi="Arial" w:cs="Arial"/>
          <w:sz w:val="22"/>
          <w:szCs w:val="22"/>
          <w:lang w:val="es-ES"/>
        </w:rPr>
        <w:t xml:space="preserve"> a conocer </w:t>
      </w:r>
      <w:r w:rsidR="00F31726">
        <w:rPr>
          <w:rStyle w:val="normaltextrun"/>
          <w:rFonts w:ascii="Arial" w:hAnsi="Arial" w:cs="Arial"/>
          <w:sz w:val="22"/>
          <w:szCs w:val="22"/>
          <w:lang w:val="es-ES"/>
        </w:rPr>
        <w:t xml:space="preserve">mediante Resolución, </w:t>
      </w:r>
      <w:r w:rsidRPr="00257BE5">
        <w:rPr>
          <w:rStyle w:val="normaltextrun"/>
          <w:rFonts w:ascii="Arial" w:hAnsi="Arial" w:cs="Arial"/>
          <w:sz w:val="22"/>
          <w:szCs w:val="22"/>
          <w:lang w:val="es-ES"/>
        </w:rPr>
        <w:t>si afecta el cómputo de plazos para los procedimientos administrativos a cargo de la Secretaría General</w:t>
      </w:r>
      <w:r w:rsidR="00F31726">
        <w:rPr>
          <w:rStyle w:val="normaltextrun"/>
          <w:rFonts w:ascii="Arial" w:hAnsi="Arial" w:cs="Arial"/>
          <w:sz w:val="22"/>
          <w:szCs w:val="22"/>
          <w:lang w:val="es-ES"/>
        </w:rPr>
        <w:t>,</w:t>
      </w:r>
      <w:r w:rsidRPr="00257BE5">
        <w:rPr>
          <w:rStyle w:val="normaltextrun"/>
          <w:rFonts w:ascii="Arial" w:hAnsi="Arial" w:cs="Arial"/>
          <w:sz w:val="22"/>
          <w:szCs w:val="22"/>
          <w:lang w:val="es-ES"/>
        </w:rPr>
        <w:t xml:space="preserve"> según lo dispuesto en el Reglamento de Procedimientos Administrativos</w:t>
      </w:r>
      <w:r w:rsidR="00D804CE" w:rsidRPr="00257BE5">
        <w:rPr>
          <w:rStyle w:val="normaltextrun"/>
          <w:rFonts w:ascii="Arial" w:hAnsi="Arial" w:cs="Arial"/>
          <w:sz w:val="22"/>
          <w:szCs w:val="22"/>
          <w:lang w:val="es-ES"/>
        </w:rPr>
        <w:t>;</w:t>
      </w:r>
      <w:r w:rsidRPr="00257BE5">
        <w:rPr>
          <w:rStyle w:val="eop"/>
          <w:rFonts w:ascii="Arial" w:hAnsi="Arial" w:cs="Arial"/>
          <w:sz w:val="22"/>
          <w:szCs w:val="22"/>
          <w:lang w:val="es-MX"/>
        </w:rPr>
        <w:t> </w:t>
      </w:r>
    </w:p>
    <w:p w14:paraId="68318A08" w14:textId="77777777" w:rsidR="003C0623" w:rsidRPr="00257BE5" w:rsidRDefault="003C0623" w:rsidP="00257BE5">
      <w:pPr>
        <w:pStyle w:val="paragraph"/>
        <w:shd w:val="clear" w:color="auto" w:fill="FFFFFF"/>
        <w:spacing w:before="0" w:beforeAutospacing="0" w:after="0" w:afterAutospacing="0"/>
        <w:jc w:val="both"/>
        <w:textAlignment w:val="baseline"/>
        <w:rPr>
          <w:rFonts w:ascii="Arial" w:hAnsi="Arial" w:cs="Arial"/>
          <w:sz w:val="22"/>
          <w:szCs w:val="22"/>
          <w:lang w:val="es-MX"/>
        </w:rPr>
      </w:pPr>
      <w:r w:rsidRPr="00257BE5">
        <w:rPr>
          <w:rStyle w:val="eop"/>
          <w:rFonts w:ascii="Arial" w:hAnsi="Arial" w:cs="Arial"/>
          <w:sz w:val="22"/>
          <w:szCs w:val="22"/>
          <w:lang w:val="es-MX"/>
        </w:rPr>
        <w:t> </w:t>
      </w:r>
    </w:p>
    <w:p w14:paraId="4F893DA8" w14:textId="2BE8741D" w:rsidR="003C0623" w:rsidRPr="00257BE5" w:rsidRDefault="003C0623" w:rsidP="00257BE5">
      <w:pPr>
        <w:pStyle w:val="paragraph"/>
        <w:shd w:val="clear" w:color="auto" w:fill="FFFFFF"/>
        <w:spacing w:before="0" w:beforeAutospacing="0" w:after="0" w:afterAutospacing="0"/>
        <w:jc w:val="both"/>
        <w:textAlignment w:val="baseline"/>
        <w:rPr>
          <w:rStyle w:val="normaltextrun"/>
          <w:rFonts w:ascii="Arial" w:hAnsi="Arial" w:cs="Arial"/>
          <w:sz w:val="22"/>
          <w:szCs w:val="22"/>
          <w:lang w:val="es-ES"/>
        </w:rPr>
      </w:pPr>
      <w:r w:rsidRPr="00257BE5">
        <w:rPr>
          <w:rStyle w:val="normaltextrun"/>
          <w:rFonts w:ascii="Arial" w:hAnsi="Arial" w:cs="Arial"/>
          <w:sz w:val="22"/>
          <w:szCs w:val="22"/>
          <w:lang w:val="es-ES"/>
        </w:rPr>
        <w:t xml:space="preserve">Que, el gobierno del Perú ha </w:t>
      </w:r>
      <w:r w:rsidR="00D804CE" w:rsidRPr="00257BE5">
        <w:rPr>
          <w:rStyle w:val="normaltextrun"/>
          <w:rFonts w:ascii="Arial" w:hAnsi="Arial" w:cs="Arial"/>
          <w:sz w:val="22"/>
          <w:szCs w:val="22"/>
          <w:lang w:val="es-ES"/>
        </w:rPr>
        <w:t>establecido en su página oficial: https://www.gob.pe/feriados</w:t>
      </w:r>
      <w:r w:rsidRPr="00257BE5">
        <w:rPr>
          <w:rStyle w:val="normaltextrun"/>
          <w:rFonts w:ascii="Arial" w:hAnsi="Arial" w:cs="Arial"/>
          <w:sz w:val="22"/>
          <w:szCs w:val="22"/>
          <w:lang w:val="es-ES"/>
        </w:rPr>
        <w:t xml:space="preserve">, </w:t>
      </w:r>
      <w:r w:rsidR="00D804CE" w:rsidRPr="00257BE5">
        <w:rPr>
          <w:rStyle w:val="normaltextrun"/>
          <w:rFonts w:ascii="Arial" w:hAnsi="Arial" w:cs="Arial"/>
          <w:sz w:val="22"/>
          <w:szCs w:val="22"/>
          <w:lang w:val="es-ES"/>
        </w:rPr>
        <w:t>los días no laborables en el sector público</w:t>
      </w:r>
      <w:r w:rsidR="00F31726">
        <w:rPr>
          <w:rStyle w:val="normaltextrun"/>
          <w:rFonts w:ascii="Arial" w:hAnsi="Arial" w:cs="Arial"/>
          <w:sz w:val="22"/>
          <w:szCs w:val="22"/>
          <w:lang w:val="es-ES"/>
        </w:rPr>
        <w:t xml:space="preserve"> para el año 2024</w:t>
      </w:r>
      <w:r w:rsidR="00D804CE" w:rsidRPr="00257BE5">
        <w:rPr>
          <w:rStyle w:val="normaltextrun"/>
          <w:rFonts w:ascii="Arial" w:hAnsi="Arial" w:cs="Arial"/>
          <w:sz w:val="22"/>
          <w:szCs w:val="22"/>
          <w:lang w:val="es-ES"/>
        </w:rPr>
        <w:t xml:space="preserve">; </w:t>
      </w:r>
    </w:p>
    <w:p w14:paraId="7ABD3F61" w14:textId="4935683F" w:rsidR="00C8143F" w:rsidRPr="00257BE5" w:rsidRDefault="00C8143F" w:rsidP="00257BE5">
      <w:pPr>
        <w:pStyle w:val="paragraph"/>
        <w:shd w:val="clear" w:color="auto" w:fill="FFFFFF"/>
        <w:spacing w:before="0" w:beforeAutospacing="0" w:after="0" w:afterAutospacing="0"/>
        <w:jc w:val="both"/>
        <w:textAlignment w:val="baseline"/>
        <w:rPr>
          <w:rStyle w:val="normaltextrun"/>
          <w:rFonts w:ascii="Arial" w:hAnsi="Arial" w:cs="Arial"/>
          <w:sz w:val="22"/>
          <w:szCs w:val="22"/>
          <w:lang w:val="es-ES"/>
        </w:rPr>
      </w:pPr>
    </w:p>
    <w:p w14:paraId="20ED040B" w14:textId="00385DA7" w:rsidR="00C8143F" w:rsidRPr="00257BE5" w:rsidRDefault="00C8143F" w:rsidP="00257BE5">
      <w:pPr>
        <w:pStyle w:val="paragraph"/>
        <w:shd w:val="clear" w:color="auto" w:fill="FFFFFF"/>
        <w:spacing w:before="0" w:beforeAutospacing="0" w:after="0" w:afterAutospacing="0"/>
        <w:jc w:val="both"/>
        <w:textAlignment w:val="baseline"/>
        <w:rPr>
          <w:rStyle w:val="normaltextrun"/>
          <w:rFonts w:ascii="Arial" w:hAnsi="Arial" w:cs="Arial"/>
          <w:sz w:val="22"/>
          <w:szCs w:val="22"/>
          <w:lang w:val="es-ES"/>
        </w:rPr>
      </w:pPr>
      <w:r w:rsidRPr="00257BE5">
        <w:rPr>
          <w:rStyle w:val="normaltextrun"/>
          <w:rFonts w:ascii="Arial" w:hAnsi="Arial" w:cs="Arial"/>
          <w:sz w:val="22"/>
          <w:szCs w:val="22"/>
          <w:lang w:val="es-ES"/>
        </w:rPr>
        <w:t xml:space="preserve">Que la normatividad procesal del ordenamiento </w:t>
      </w:r>
      <w:r w:rsidR="009501C1" w:rsidRPr="00257BE5">
        <w:rPr>
          <w:rStyle w:val="normaltextrun"/>
          <w:rFonts w:ascii="Arial" w:hAnsi="Arial" w:cs="Arial"/>
          <w:sz w:val="22"/>
          <w:szCs w:val="22"/>
          <w:lang w:val="es-ES"/>
        </w:rPr>
        <w:t>jurídico de la Comunidad Andina prev</w:t>
      </w:r>
      <w:r w:rsidR="007D7991" w:rsidRPr="00257BE5">
        <w:rPr>
          <w:rStyle w:val="normaltextrun"/>
          <w:rFonts w:ascii="Arial" w:hAnsi="Arial" w:cs="Arial"/>
          <w:sz w:val="22"/>
          <w:szCs w:val="22"/>
          <w:lang w:val="es-ES"/>
        </w:rPr>
        <w:t>é la circunstancia de suspensión de plazos y términos</w:t>
      </w:r>
      <w:r w:rsidR="004D628F" w:rsidRPr="00257BE5">
        <w:rPr>
          <w:rStyle w:val="normaltextrun"/>
          <w:rFonts w:ascii="Arial" w:hAnsi="Arial" w:cs="Arial"/>
          <w:sz w:val="22"/>
          <w:szCs w:val="22"/>
          <w:lang w:val="es-ES"/>
        </w:rPr>
        <w:t xml:space="preserve"> de procedimiento durante el período de vacaciones colectivas anuales</w:t>
      </w:r>
      <w:r w:rsidR="00BC7A89" w:rsidRPr="00257BE5">
        <w:rPr>
          <w:rStyle w:val="normaltextrun"/>
          <w:rFonts w:ascii="Arial" w:hAnsi="Arial" w:cs="Arial"/>
          <w:sz w:val="22"/>
          <w:szCs w:val="22"/>
          <w:lang w:val="es-ES"/>
        </w:rPr>
        <w:t>;</w:t>
      </w:r>
    </w:p>
    <w:p w14:paraId="5F0F2D52" w14:textId="4ECBA11D" w:rsidR="003C0623" w:rsidRPr="00257BE5" w:rsidRDefault="003C0623" w:rsidP="00257BE5">
      <w:pPr>
        <w:pStyle w:val="paragraph"/>
        <w:shd w:val="clear" w:color="auto" w:fill="FFFFFF"/>
        <w:spacing w:before="0" w:beforeAutospacing="0" w:after="0" w:afterAutospacing="0"/>
        <w:jc w:val="both"/>
        <w:textAlignment w:val="baseline"/>
        <w:rPr>
          <w:rStyle w:val="normaltextrun"/>
          <w:rFonts w:ascii="Arial" w:hAnsi="Arial" w:cs="Arial"/>
          <w:sz w:val="22"/>
          <w:szCs w:val="22"/>
          <w:lang w:val="es-ES"/>
        </w:rPr>
      </w:pPr>
      <w:r w:rsidRPr="00257BE5">
        <w:rPr>
          <w:rStyle w:val="normaltextrun"/>
          <w:rFonts w:ascii="Arial" w:hAnsi="Arial" w:cs="Arial"/>
          <w:sz w:val="22"/>
          <w:szCs w:val="22"/>
          <w:lang w:val="es-ES"/>
        </w:rPr>
        <w:t> </w:t>
      </w:r>
      <w:r w:rsidR="004D628F" w:rsidRPr="00257BE5">
        <w:rPr>
          <w:rStyle w:val="normaltextrun"/>
          <w:rFonts w:ascii="Arial" w:hAnsi="Arial" w:cs="Arial"/>
          <w:sz w:val="22"/>
          <w:szCs w:val="22"/>
          <w:lang w:val="es-ES"/>
        </w:rPr>
        <w:t xml:space="preserve"> </w:t>
      </w:r>
    </w:p>
    <w:p w14:paraId="644A9414" w14:textId="60A87246" w:rsidR="003C0623" w:rsidRPr="00823A63" w:rsidRDefault="003C0623" w:rsidP="00823A63">
      <w:pPr>
        <w:pStyle w:val="paragraph"/>
        <w:spacing w:before="0" w:beforeAutospacing="0" w:after="0" w:afterAutospacing="0"/>
        <w:jc w:val="both"/>
        <w:textAlignment w:val="baseline"/>
        <w:rPr>
          <w:rFonts w:ascii="Arial" w:hAnsi="Arial" w:cs="Arial"/>
          <w:sz w:val="22"/>
          <w:szCs w:val="22"/>
          <w:lang w:val="es-ES"/>
        </w:rPr>
      </w:pPr>
      <w:r w:rsidRPr="00257BE5">
        <w:rPr>
          <w:rStyle w:val="normaltextrun"/>
          <w:rFonts w:ascii="Arial" w:hAnsi="Arial" w:cs="Arial"/>
          <w:sz w:val="22"/>
          <w:szCs w:val="22"/>
          <w:lang w:val="es-ES"/>
        </w:rPr>
        <w:t>Que,</w:t>
      </w:r>
      <w:r w:rsidR="00823A63">
        <w:rPr>
          <w:rStyle w:val="normaltextrun"/>
          <w:rFonts w:ascii="Arial" w:hAnsi="Arial" w:cs="Arial"/>
          <w:sz w:val="22"/>
          <w:szCs w:val="22"/>
          <w:lang w:val="es-ES"/>
        </w:rPr>
        <w:t xml:space="preserve"> </w:t>
      </w:r>
      <w:r w:rsidRPr="00257BE5">
        <w:rPr>
          <w:rStyle w:val="normaltextrun"/>
          <w:rFonts w:ascii="Arial" w:hAnsi="Arial" w:cs="Arial"/>
          <w:sz w:val="22"/>
          <w:szCs w:val="22"/>
          <w:lang w:val="es-ES"/>
        </w:rPr>
        <w:t>para</w:t>
      </w:r>
      <w:r w:rsidR="00823A63">
        <w:rPr>
          <w:rStyle w:val="normaltextrun"/>
          <w:rFonts w:ascii="Arial" w:hAnsi="Arial" w:cs="Arial"/>
          <w:sz w:val="22"/>
          <w:szCs w:val="22"/>
          <w:lang w:val="es-ES"/>
        </w:rPr>
        <w:t xml:space="preserve"> </w:t>
      </w:r>
      <w:r w:rsidR="00F31726">
        <w:rPr>
          <w:rStyle w:val="normaltextrun"/>
          <w:rFonts w:ascii="Arial" w:hAnsi="Arial" w:cs="Arial"/>
          <w:sz w:val="22"/>
          <w:szCs w:val="22"/>
          <w:lang w:val="es-ES"/>
        </w:rPr>
        <w:t>mantener</w:t>
      </w:r>
      <w:r w:rsidR="00823A63">
        <w:rPr>
          <w:rStyle w:val="normaltextrun"/>
          <w:rFonts w:ascii="Arial" w:hAnsi="Arial" w:cs="Arial"/>
          <w:sz w:val="22"/>
          <w:szCs w:val="22"/>
          <w:lang w:val="es-ES"/>
        </w:rPr>
        <w:t xml:space="preserve"> </w:t>
      </w:r>
      <w:r w:rsidR="00F31726">
        <w:rPr>
          <w:rStyle w:val="normaltextrun"/>
          <w:rFonts w:ascii="Arial" w:hAnsi="Arial" w:cs="Arial"/>
          <w:sz w:val="22"/>
          <w:szCs w:val="22"/>
          <w:lang w:val="es-ES"/>
        </w:rPr>
        <w:t>el</w:t>
      </w:r>
      <w:r w:rsidR="00823A63">
        <w:rPr>
          <w:rStyle w:val="normaltextrun"/>
          <w:rFonts w:ascii="Arial" w:hAnsi="Arial" w:cs="Arial"/>
          <w:sz w:val="22"/>
          <w:szCs w:val="22"/>
          <w:lang w:val="es-ES"/>
        </w:rPr>
        <w:t xml:space="preserve"> </w:t>
      </w:r>
      <w:r w:rsidRPr="00257BE5">
        <w:rPr>
          <w:rStyle w:val="normaltextrun"/>
          <w:rFonts w:ascii="Arial" w:hAnsi="Arial" w:cs="Arial"/>
          <w:sz w:val="22"/>
          <w:szCs w:val="22"/>
          <w:lang w:val="es-ES"/>
        </w:rPr>
        <w:t>control de las labores</w:t>
      </w:r>
      <w:r w:rsidR="00823A63">
        <w:rPr>
          <w:rStyle w:val="normaltextrun"/>
          <w:rFonts w:ascii="Arial" w:hAnsi="Arial" w:cs="Arial"/>
          <w:sz w:val="22"/>
          <w:szCs w:val="22"/>
          <w:lang w:val="es-ES"/>
        </w:rPr>
        <w:t xml:space="preserve"> </w:t>
      </w:r>
      <w:r w:rsidR="00F31726">
        <w:rPr>
          <w:rStyle w:val="normaltextrun"/>
          <w:rFonts w:ascii="Arial" w:hAnsi="Arial" w:cs="Arial"/>
          <w:sz w:val="22"/>
          <w:szCs w:val="22"/>
          <w:lang w:val="es-ES"/>
        </w:rPr>
        <w:t>administrativas</w:t>
      </w:r>
      <w:r w:rsidR="00823A63">
        <w:rPr>
          <w:rStyle w:val="normaltextrun"/>
          <w:rFonts w:ascii="Arial" w:hAnsi="Arial" w:cs="Arial"/>
          <w:sz w:val="22"/>
          <w:szCs w:val="22"/>
          <w:lang w:val="es-ES"/>
        </w:rPr>
        <w:t xml:space="preserve"> </w:t>
      </w:r>
      <w:r w:rsidR="00F31726">
        <w:rPr>
          <w:rStyle w:val="normaltextrun"/>
          <w:rFonts w:ascii="Arial" w:hAnsi="Arial" w:cs="Arial"/>
          <w:sz w:val="22"/>
          <w:szCs w:val="22"/>
          <w:lang w:val="es-ES"/>
        </w:rPr>
        <w:t>y</w:t>
      </w:r>
      <w:r w:rsidR="00823A63">
        <w:rPr>
          <w:rStyle w:val="normaltextrun"/>
          <w:rFonts w:ascii="Arial" w:hAnsi="Arial" w:cs="Arial"/>
          <w:sz w:val="22"/>
          <w:szCs w:val="22"/>
          <w:lang w:val="es-ES"/>
        </w:rPr>
        <w:t xml:space="preserve"> </w:t>
      </w:r>
      <w:r w:rsidR="00F31726">
        <w:rPr>
          <w:rStyle w:val="normaltextrun"/>
          <w:rFonts w:ascii="Arial" w:hAnsi="Arial" w:cs="Arial"/>
          <w:sz w:val="22"/>
          <w:szCs w:val="22"/>
          <w:lang w:val="es-ES"/>
        </w:rPr>
        <w:t>misionales</w:t>
      </w:r>
      <w:r w:rsidRPr="00257BE5">
        <w:rPr>
          <w:rStyle w:val="normaltextrun"/>
          <w:rFonts w:ascii="Arial" w:hAnsi="Arial" w:cs="Arial"/>
          <w:sz w:val="22"/>
          <w:szCs w:val="22"/>
          <w:lang w:val="es-ES"/>
        </w:rPr>
        <w:t>, resulta conveniente</w:t>
      </w:r>
      <w:r w:rsidR="00823A63">
        <w:rPr>
          <w:rStyle w:val="normaltextrun"/>
          <w:rFonts w:ascii="Arial" w:hAnsi="Arial" w:cs="Arial"/>
          <w:sz w:val="22"/>
          <w:szCs w:val="22"/>
          <w:lang w:val="es-ES"/>
        </w:rPr>
        <w:t xml:space="preserve"> </w:t>
      </w:r>
      <w:r w:rsidRPr="00257BE5">
        <w:rPr>
          <w:rStyle w:val="normaltextrun"/>
          <w:rFonts w:ascii="Arial" w:hAnsi="Arial" w:cs="Arial"/>
          <w:sz w:val="22"/>
          <w:szCs w:val="22"/>
          <w:lang w:val="es-ES"/>
        </w:rPr>
        <w:t>establecer el</w:t>
      </w:r>
      <w:r w:rsidR="00823A63">
        <w:rPr>
          <w:rStyle w:val="normaltextrun"/>
          <w:rFonts w:ascii="Arial" w:hAnsi="Arial" w:cs="Arial"/>
          <w:sz w:val="22"/>
          <w:szCs w:val="22"/>
          <w:lang w:val="es-ES"/>
        </w:rPr>
        <w:t xml:space="preserve"> </w:t>
      </w:r>
      <w:r w:rsidRPr="00257BE5">
        <w:rPr>
          <w:rStyle w:val="normaltextrun"/>
          <w:rFonts w:ascii="Arial" w:hAnsi="Arial" w:cs="Arial"/>
          <w:sz w:val="22"/>
          <w:szCs w:val="22"/>
          <w:lang w:val="es-ES"/>
        </w:rPr>
        <w:t>horario de atención al público y de funcionamiento de la mesa</w:t>
      </w:r>
      <w:r w:rsidR="00823A63">
        <w:rPr>
          <w:rStyle w:val="normaltextrun"/>
          <w:rFonts w:ascii="Arial" w:hAnsi="Arial" w:cs="Arial"/>
          <w:sz w:val="22"/>
          <w:szCs w:val="22"/>
          <w:lang w:val="es-ES"/>
        </w:rPr>
        <w:t xml:space="preserve"> </w:t>
      </w:r>
      <w:r w:rsidRPr="00257BE5">
        <w:rPr>
          <w:rStyle w:val="normaltextrun"/>
          <w:rFonts w:ascii="Arial" w:hAnsi="Arial" w:cs="Arial"/>
          <w:sz w:val="22"/>
          <w:szCs w:val="22"/>
          <w:lang w:val="es-ES"/>
        </w:rPr>
        <w:t>de</w:t>
      </w:r>
      <w:r w:rsidR="00823A63">
        <w:rPr>
          <w:rStyle w:val="normaltextrun"/>
          <w:rFonts w:ascii="Arial" w:hAnsi="Arial" w:cs="Arial"/>
          <w:sz w:val="22"/>
          <w:szCs w:val="22"/>
          <w:lang w:val="es-ES"/>
        </w:rPr>
        <w:t xml:space="preserve"> </w:t>
      </w:r>
      <w:r w:rsidRPr="00257BE5">
        <w:rPr>
          <w:rStyle w:val="normaltextrun"/>
          <w:rFonts w:ascii="Arial" w:hAnsi="Arial" w:cs="Arial"/>
          <w:sz w:val="22"/>
          <w:szCs w:val="22"/>
          <w:lang w:val="es-ES"/>
        </w:rPr>
        <w:t>partes</w:t>
      </w:r>
      <w:r w:rsidR="00823A63">
        <w:rPr>
          <w:rStyle w:val="normaltextrun"/>
          <w:rFonts w:ascii="Arial" w:hAnsi="Arial" w:cs="Arial"/>
          <w:sz w:val="22"/>
          <w:szCs w:val="22"/>
          <w:lang w:val="es-ES"/>
        </w:rPr>
        <w:t xml:space="preserve"> </w:t>
      </w:r>
      <w:r w:rsidRPr="00257BE5">
        <w:rPr>
          <w:rStyle w:val="normaltextrun"/>
          <w:rFonts w:ascii="Arial" w:hAnsi="Arial" w:cs="Arial"/>
          <w:sz w:val="22"/>
          <w:szCs w:val="22"/>
          <w:lang w:val="es-ES"/>
        </w:rPr>
        <w:t>en</w:t>
      </w:r>
      <w:r w:rsidR="00823A63">
        <w:rPr>
          <w:rStyle w:val="normaltextrun"/>
          <w:rFonts w:ascii="Arial" w:hAnsi="Arial" w:cs="Arial"/>
          <w:sz w:val="22"/>
          <w:szCs w:val="22"/>
          <w:lang w:val="es-ES"/>
        </w:rPr>
        <w:t xml:space="preserve"> </w:t>
      </w:r>
      <w:r w:rsidRPr="00257BE5">
        <w:rPr>
          <w:rStyle w:val="normaltextrun"/>
          <w:rFonts w:ascii="Arial" w:hAnsi="Arial" w:cs="Arial"/>
          <w:sz w:val="22"/>
          <w:szCs w:val="22"/>
          <w:lang w:val="es-ES"/>
        </w:rPr>
        <w:t>la</w:t>
      </w:r>
      <w:r w:rsidR="00823A63">
        <w:rPr>
          <w:rStyle w:val="normaltextrun"/>
          <w:rFonts w:ascii="Arial" w:hAnsi="Arial" w:cs="Arial"/>
          <w:sz w:val="22"/>
          <w:szCs w:val="22"/>
          <w:lang w:val="es-ES"/>
        </w:rPr>
        <w:t xml:space="preserve"> </w:t>
      </w:r>
      <w:r w:rsidRPr="00257BE5">
        <w:rPr>
          <w:rStyle w:val="normaltextrun"/>
          <w:rFonts w:ascii="Arial" w:hAnsi="Arial" w:cs="Arial"/>
          <w:sz w:val="22"/>
          <w:szCs w:val="22"/>
          <w:lang w:val="es-ES"/>
        </w:rPr>
        <w:t>Secretaría</w:t>
      </w:r>
      <w:r w:rsidR="00823A63">
        <w:rPr>
          <w:rStyle w:val="normaltextrun"/>
          <w:rFonts w:ascii="Arial" w:hAnsi="Arial" w:cs="Arial"/>
          <w:sz w:val="22"/>
          <w:szCs w:val="22"/>
          <w:lang w:val="es-ES"/>
        </w:rPr>
        <w:t xml:space="preserve"> </w:t>
      </w:r>
      <w:r w:rsidRPr="00257BE5">
        <w:rPr>
          <w:rStyle w:val="normaltextrun"/>
          <w:rFonts w:ascii="Arial" w:hAnsi="Arial" w:cs="Arial"/>
          <w:sz w:val="22"/>
          <w:szCs w:val="22"/>
          <w:lang w:val="es-ES"/>
        </w:rPr>
        <w:t>General;</w:t>
      </w:r>
      <w:r w:rsidRPr="00257BE5">
        <w:rPr>
          <w:rStyle w:val="eop"/>
          <w:rFonts w:ascii="Arial" w:hAnsi="Arial" w:cs="Arial"/>
          <w:sz w:val="22"/>
          <w:szCs w:val="22"/>
          <w:lang w:val="es-MX"/>
        </w:rPr>
        <w:t> </w:t>
      </w:r>
    </w:p>
    <w:p w14:paraId="32A9E9C6" w14:textId="77777777" w:rsidR="00AA69BA" w:rsidRDefault="00AA69BA" w:rsidP="00257BE5">
      <w:pPr>
        <w:pStyle w:val="paragraph"/>
        <w:spacing w:before="0" w:beforeAutospacing="0" w:after="0" w:afterAutospacing="0"/>
        <w:jc w:val="both"/>
        <w:textAlignment w:val="baseline"/>
        <w:rPr>
          <w:rStyle w:val="normaltextrun"/>
          <w:rFonts w:ascii="Arial" w:hAnsi="Arial" w:cs="Arial"/>
          <w:b/>
          <w:bCs/>
          <w:sz w:val="22"/>
          <w:szCs w:val="22"/>
          <w:lang w:val="es-ES"/>
        </w:rPr>
      </w:pPr>
    </w:p>
    <w:p w14:paraId="03CEF2F7" w14:textId="77777777" w:rsidR="00AA69BA" w:rsidRDefault="00AA69BA" w:rsidP="00257BE5">
      <w:pPr>
        <w:pStyle w:val="paragraph"/>
        <w:spacing w:before="0" w:beforeAutospacing="0" w:after="0" w:afterAutospacing="0"/>
        <w:jc w:val="both"/>
        <w:textAlignment w:val="baseline"/>
        <w:rPr>
          <w:rStyle w:val="normaltextrun"/>
          <w:rFonts w:ascii="Arial" w:hAnsi="Arial" w:cs="Arial"/>
          <w:b/>
          <w:bCs/>
          <w:sz w:val="22"/>
          <w:szCs w:val="22"/>
          <w:lang w:val="es-ES"/>
        </w:rPr>
      </w:pPr>
    </w:p>
    <w:p w14:paraId="0DE79FBB" w14:textId="77777777" w:rsidR="00AA69BA" w:rsidRDefault="00AA69BA" w:rsidP="00257BE5">
      <w:pPr>
        <w:pStyle w:val="paragraph"/>
        <w:spacing w:before="0" w:beforeAutospacing="0" w:after="0" w:afterAutospacing="0"/>
        <w:jc w:val="both"/>
        <w:textAlignment w:val="baseline"/>
        <w:rPr>
          <w:rStyle w:val="normaltextrun"/>
          <w:rFonts w:ascii="Arial" w:hAnsi="Arial" w:cs="Arial"/>
          <w:b/>
          <w:bCs/>
          <w:sz w:val="22"/>
          <w:szCs w:val="22"/>
          <w:lang w:val="es-ES"/>
        </w:rPr>
      </w:pPr>
    </w:p>
    <w:p w14:paraId="16F9BA20" w14:textId="77777777" w:rsidR="00AA69BA" w:rsidRDefault="00AA69BA" w:rsidP="00257BE5">
      <w:pPr>
        <w:pStyle w:val="paragraph"/>
        <w:spacing w:before="0" w:beforeAutospacing="0" w:after="0" w:afterAutospacing="0"/>
        <w:jc w:val="both"/>
        <w:textAlignment w:val="baseline"/>
        <w:rPr>
          <w:rStyle w:val="normaltextrun"/>
          <w:rFonts w:ascii="Arial" w:hAnsi="Arial" w:cs="Arial"/>
          <w:b/>
          <w:bCs/>
          <w:sz w:val="22"/>
          <w:szCs w:val="22"/>
          <w:lang w:val="es-ES"/>
        </w:rPr>
      </w:pPr>
    </w:p>
    <w:p w14:paraId="0789BC11" w14:textId="537A541D"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normaltextrun"/>
          <w:rFonts w:ascii="Arial" w:hAnsi="Arial" w:cs="Arial"/>
          <w:b/>
          <w:bCs/>
          <w:sz w:val="22"/>
          <w:szCs w:val="22"/>
          <w:lang w:val="es-ES"/>
        </w:rPr>
        <w:lastRenderedPageBreak/>
        <w:t>RESUELVE:</w:t>
      </w:r>
    </w:p>
    <w:p w14:paraId="4A008236" w14:textId="77777777"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eop"/>
          <w:rFonts w:ascii="Arial" w:hAnsi="Arial" w:cs="Arial"/>
          <w:sz w:val="22"/>
          <w:szCs w:val="22"/>
          <w:lang w:val="es-MX"/>
        </w:rPr>
        <w:t> </w:t>
      </w:r>
    </w:p>
    <w:p w14:paraId="109027A3" w14:textId="04DDB742"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normaltextrun"/>
          <w:rFonts w:ascii="Arial" w:hAnsi="Arial" w:cs="Arial"/>
          <w:b/>
          <w:bCs/>
          <w:sz w:val="22"/>
          <w:szCs w:val="22"/>
          <w:lang w:val="es-ES"/>
        </w:rPr>
        <w:t>Artículo 1.-</w:t>
      </w:r>
      <w:r w:rsidRPr="00257BE5">
        <w:rPr>
          <w:rStyle w:val="normaltextrun"/>
          <w:rFonts w:ascii="Arial" w:hAnsi="Arial" w:cs="Arial"/>
          <w:sz w:val="22"/>
          <w:szCs w:val="22"/>
          <w:lang w:val="es-ES"/>
        </w:rPr>
        <w:t> A los efectos de lo dispuesto en el último párrafo del artículo 30 de la Decisión 425 se consideran días hábiles todos los días del año 202</w:t>
      </w:r>
      <w:r w:rsidR="00887C9E">
        <w:rPr>
          <w:rStyle w:val="normaltextrun"/>
          <w:rFonts w:ascii="Arial" w:hAnsi="Arial" w:cs="Arial"/>
          <w:sz w:val="22"/>
          <w:szCs w:val="22"/>
          <w:lang w:val="es-ES"/>
        </w:rPr>
        <w:t>4</w:t>
      </w:r>
      <w:r w:rsidR="00F31726">
        <w:rPr>
          <w:rStyle w:val="normaltextrun"/>
          <w:rFonts w:ascii="Arial" w:hAnsi="Arial" w:cs="Arial"/>
          <w:sz w:val="22"/>
          <w:szCs w:val="22"/>
          <w:lang w:val="es-ES"/>
        </w:rPr>
        <w:t>,</w:t>
      </w:r>
      <w:r w:rsidRPr="00257BE5">
        <w:rPr>
          <w:rStyle w:val="normaltextrun"/>
          <w:rFonts w:ascii="Arial" w:hAnsi="Arial" w:cs="Arial"/>
          <w:sz w:val="22"/>
          <w:szCs w:val="22"/>
          <w:lang w:val="es-ES"/>
        </w:rPr>
        <w:t> con excepción de los siguientes días: </w:t>
      </w:r>
      <w:r w:rsidRPr="00257BE5">
        <w:rPr>
          <w:rStyle w:val="eop"/>
          <w:rFonts w:ascii="Arial" w:hAnsi="Arial" w:cs="Arial"/>
          <w:sz w:val="22"/>
          <w:szCs w:val="22"/>
          <w:lang w:val="es-MX"/>
        </w:rPr>
        <w:t> </w:t>
      </w:r>
    </w:p>
    <w:p w14:paraId="054D5FC6" w14:textId="77777777"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eop"/>
          <w:rFonts w:ascii="Arial" w:hAnsi="Arial" w:cs="Arial"/>
          <w:sz w:val="22"/>
          <w:szCs w:val="22"/>
          <w:lang w:val="es-MX"/>
        </w:rPr>
        <w:t> </w:t>
      </w:r>
    </w:p>
    <w:p w14:paraId="7E7C2A50" w14:textId="68E6766C" w:rsidR="004615FC" w:rsidRPr="003844AD" w:rsidRDefault="003C0623" w:rsidP="00257BE5">
      <w:pPr>
        <w:pStyle w:val="paragraph"/>
        <w:numPr>
          <w:ilvl w:val="0"/>
          <w:numId w:val="1"/>
        </w:numPr>
        <w:spacing w:before="0" w:beforeAutospacing="0" w:after="0" w:afterAutospacing="0"/>
        <w:ind w:left="709" w:hanging="139"/>
        <w:jc w:val="both"/>
        <w:textAlignment w:val="baseline"/>
        <w:rPr>
          <w:rStyle w:val="eop"/>
          <w:rFonts w:ascii="Arial" w:hAnsi="Arial" w:cs="Arial"/>
          <w:sz w:val="22"/>
          <w:szCs w:val="22"/>
          <w:lang w:val="es-MX"/>
        </w:rPr>
      </w:pPr>
      <w:r w:rsidRPr="003844AD">
        <w:rPr>
          <w:rStyle w:val="normaltextrun"/>
          <w:rFonts w:ascii="Arial" w:hAnsi="Arial" w:cs="Arial"/>
          <w:sz w:val="22"/>
          <w:szCs w:val="22"/>
          <w:lang w:val="es-ES"/>
        </w:rPr>
        <w:t>Los días sábado y domingo; </w:t>
      </w:r>
      <w:r w:rsidRPr="003844AD">
        <w:rPr>
          <w:rStyle w:val="eop"/>
          <w:rFonts w:ascii="Arial" w:hAnsi="Arial" w:cs="Arial"/>
          <w:sz w:val="22"/>
          <w:szCs w:val="22"/>
          <w:lang w:val="es-MX"/>
        </w:rPr>
        <w:t> </w:t>
      </w:r>
    </w:p>
    <w:p w14:paraId="3EE34970" w14:textId="0ECEADAA" w:rsidR="003F1708" w:rsidRPr="003844AD" w:rsidRDefault="003F1708" w:rsidP="00257BE5">
      <w:pPr>
        <w:pStyle w:val="paragraph"/>
        <w:numPr>
          <w:ilvl w:val="0"/>
          <w:numId w:val="1"/>
        </w:numPr>
        <w:spacing w:before="0" w:beforeAutospacing="0" w:after="0" w:afterAutospacing="0"/>
        <w:ind w:left="709" w:hanging="139"/>
        <w:jc w:val="both"/>
        <w:textAlignment w:val="baseline"/>
        <w:rPr>
          <w:rFonts w:ascii="Arial" w:hAnsi="Arial" w:cs="Arial"/>
          <w:sz w:val="22"/>
          <w:szCs w:val="22"/>
          <w:lang w:val="es-MX"/>
        </w:rPr>
      </w:pPr>
      <w:r w:rsidRPr="003844AD">
        <w:rPr>
          <w:rStyle w:val="eop"/>
          <w:rFonts w:ascii="Arial" w:hAnsi="Arial" w:cs="Arial"/>
          <w:sz w:val="22"/>
          <w:szCs w:val="22"/>
          <w:lang w:val="es-MX"/>
        </w:rPr>
        <w:t>Lunes 01 de enero – Año Nuevo</w:t>
      </w:r>
    </w:p>
    <w:p w14:paraId="64E4C817" w14:textId="42E7986A" w:rsidR="003C0623" w:rsidRPr="003844AD" w:rsidRDefault="00670C50" w:rsidP="00257BE5">
      <w:pPr>
        <w:pStyle w:val="paragraph"/>
        <w:numPr>
          <w:ilvl w:val="0"/>
          <w:numId w:val="1"/>
        </w:numPr>
        <w:spacing w:before="0" w:beforeAutospacing="0" w:after="0" w:afterAutospacing="0"/>
        <w:ind w:left="709" w:hanging="139"/>
        <w:jc w:val="both"/>
        <w:textAlignment w:val="baseline"/>
        <w:rPr>
          <w:rFonts w:ascii="Arial" w:hAnsi="Arial" w:cs="Arial"/>
          <w:sz w:val="22"/>
          <w:szCs w:val="22"/>
          <w:lang w:val="es-MX"/>
        </w:rPr>
      </w:pPr>
      <w:r w:rsidRPr="003844AD">
        <w:rPr>
          <w:rStyle w:val="normaltextrun"/>
          <w:rFonts w:ascii="Arial" w:hAnsi="Arial" w:cs="Arial"/>
          <w:sz w:val="22"/>
          <w:szCs w:val="22"/>
          <w:lang w:val="es-ES"/>
        </w:rPr>
        <w:t xml:space="preserve">Jueves </w:t>
      </w:r>
      <w:r w:rsidR="003844AD" w:rsidRPr="003844AD">
        <w:rPr>
          <w:rStyle w:val="normaltextrun"/>
          <w:rFonts w:ascii="Arial" w:hAnsi="Arial" w:cs="Arial"/>
          <w:sz w:val="22"/>
          <w:szCs w:val="22"/>
          <w:lang w:val="es-ES"/>
        </w:rPr>
        <w:t>28 de marzo</w:t>
      </w:r>
      <w:r w:rsidR="003C0623" w:rsidRPr="003844AD">
        <w:rPr>
          <w:rStyle w:val="normaltextrun"/>
          <w:rFonts w:ascii="Arial" w:hAnsi="Arial" w:cs="Arial"/>
          <w:sz w:val="22"/>
          <w:szCs w:val="22"/>
          <w:lang w:val="es-ES"/>
        </w:rPr>
        <w:t xml:space="preserve"> – </w:t>
      </w:r>
      <w:r w:rsidR="00ED17F0" w:rsidRPr="003844AD">
        <w:rPr>
          <w:rStyle w:val="normaltextrun"/>
          <w:rFonts w:ascii="Arial" w:hAnsi="Arial" w:cs="Arial"/>
          <w:sz w:val="22"/>
          <w:szCs w:val="22"/>
          <w:lang w:val="es-ES"/>
        </w:rPr>
        <w:t>Jueves</w:t>
      </w:r>
      <w:r w:rsidR="003C0623" w:rsidRPr="003844AD">
        <w:rPr>
          <w:rStyle w:val="normaltextrun"/>
          <w:rFonts w:ascii="Arial" w:hAnsi="Arial" w:cs="Arial"/>
          <w:sz w:val="22"/>
          <w:szCs w:val="22"/>
          <w:lang w:val="es-ES"/>
        </w:rPr>
        <w:t xml:space="preserve"> Santo; </w:t>
      </w:r>
      <w:r w:rsidR="003C0623" w:rsidRPr="003844AD">
        <w:rPr>
          <w:rStyle w:val="eop"/>
          <w:rFonts w:ascii="Arial" w:hAnsi="Arial" w:cs="Arial"/>
          <w:sz w:val="22"/>
          <w:szCs w:val="22"/>
          <w:lang w:val="es-MX"/>
        </w:rPr>
        <w:t> </w:t>
      </w:r>
    </w:p>
    <w:p w14:paraId="5440EA0B" w14:textId="610C6A47" w:rsidR="004615FC" w:rsidRPr="003844AD" w:rsidRDefault="003C0623" w:rsidP="00257BE5">
      <w:pPr>
        <w:pStyle w:val="paragraph"/>
        <w:numPr>
          <w:ilvl w:val="0"/>
          <w:numId w:val="1"/>
        </w:numPr>
        <w:spacing w:before="0" w:beforeAutospacing="0" w:after="0" w:afterAutospacing="0"/>
        <w:ind w:left="709" w:hanging="139"/>
        <w:jc w:val="both"/>
        <w:textAlignment w:val="baseline"/>
        <w:rPr>
          <w:rStyle w:val="eop"/>
          <w:rFonts w:ascii="Arial" w:hAnsi="Arial" w:cs="Arial"/>
          <w:sz w:val="22"/>
          <w:szCs w:val="22"/>
          <w:lang w:val="es-MX"/>
        </w:rPr>
      </w:pPr>
      <w:r w:rsidRPr="003844AD">
        <w:rPr>
          <w:rStyle w:val="normaltextrun"/>
          <w:rFonts w:ascii="Arial" w:hAnsi="Arial" w:cs="Arial"/>
          <w:sz w:val="22"/>
          <w:szCs w:val="22"/>
          <w:lang w:val="es-ES"/>
        </w:rPr>
        <w:t>Viernes</w:t>
      </w:r>
      <w:r w:rsidR="003844AD" w:rsidRPr="003844AD">
        <w:rPr>
          <w:rStyle w:val="normaltextrun"/>
          <w:rFonts w:ascii="Arial" w:hAnsi="Arial" w:cs="Arial"/>
          <w:sz w:val="22"/>
          <w:szCs w:val="22"/>
          <w:lang w:val="es-ES"/>
        </w:rPr>
        <w:t xml:space="preserve"> 29</w:t>
      </w:r>
      <w:r w:rsidRPr="003844AD">
        <w:rPr>
          <w:rStyle w:val="normaltextrun"/>
          <w:rFonts w:ascii="Arial" w:hAnsi="Arial" w:cs="Arial"/>
          <w:sz w:val="22"/>
          <w:szCs w:val="22"/>
          <w:lang w:val="es-ES"/>
        </w:rPr>
        <w:t xml:space="preserve"> de </w:t>
      </w:r>
      <w:r w:rsidR="003844AD" w:rsidRPr="003844AD">
        <w:rPr>
          <w:rStyle w:val="normaltextrun"/>
          <w:rFonts w:ascii="Arial" w:hAnsi="Arial" w:cs="Arial"/>
          <w:sz w:val="22"/>
          <w:szCs w:val="22"/>
          <w:lang w:val="es-ES"/>
        </w:rPr>
        <w:t>marzo</w:t>
      </w:r>
      <w:r w:rsidRPr="003844AD">
        <w:rPr>
          <w:rStyle w:val="normaltextrun"/>
          <w:rFonts w:ascii="Arial" w:hAnsi="Arial" w:cs="Arial"/>
          <w:sz w:val="22"/>
          <w:szCs w:val="22"/>
          <w:lang w:val="es-ES"/>
        </w:rPr>
        <w:t xml:space="preserve"> – Viernes Santo; </w:t>
      </w:r>
      <w:r w:rsidRPr="003844AD">
        <w:rPr>
          <w:rStyle w:val="eop"/>
          <w:rFonts w:ascii="Arial" w:hAnsi="Arial" w:cs="Arial"/>
          <w:sz w:val="22"/>
          <w:szCs w:val="22"/>
          <w:lang w:val="es-MX"/>
        </w:rPr>
        <w:t> </w:t>
      </w:r>
    </w:p>
    <w:p w14:paraId="1AD477B0" w14:textId="1AC7E18E" w:rsidR="00670C50" w:rsidRDefault="00C90A91" w:rsidP="00257BE5">
      <w:pPr>
        <w:pStyle w:val="paragraph"/>
        <w:numPr>
          <w:ilvl w:val="0"/>
          <w:numId w:val="1"/>
        </w:numPr>
        <w:spacing w:before="0" w:beforeAutospacing="0" w:after="0" w:afterAutospacing="0"/>
        <w:ind w:left="709" w:hanging="139"/>
        <w:jc w:val="both"/>
        <w:textAlignment w:val="baseline"/>
        <w:rPr>
          <w:rStyle w:val="eop"/>
          <w:rFonts w:ascii="Arial" w:hAnsi="Arial" w:cs="Arial"/>
          <w:sz w:val="22"/>
          <w:szCs w:val="22"/>
          <w:lang w:val="es-MX"/>
        </w:rPr>
      </w:pPr>
      <w:r w:rsidRPr="00C90A91">
        <w:rPr>
          <w:rStyle w:val="eop"/>
          <w:rFonts w:ascii="Arial" w:hAnsi="Arial" w:cs="Arial"/>
          <w:sz w:val="22"/>
          <w:szCs w:val="22"/>
          <w:lang w:val="es-MX"/>
        </w:rPr>
        <w:t>Miércoles</w:t>
      </w:r>
      <w:r w:rsidR="00670C50" w:rsidRPr="00C90A91">
        <w:rPr>
          <w:rStyle w:val="eop"/>
          <w:rFonts w:ascii="Arial" w:hAnsi="Arial" w:cs="Arial"/>
          <w:sz w:val="22"/>
          <w:szCs w:val="22"/>
          <w:lang w:val="es-MX"/>
        </w:rPr>
        <w:t xml:space="preserve"> 01 de mayo – Día Internacional del Trabajo</w:t>
      </w:r>
      <w:r w:rsidR="00942F24">
        <w:rPr>
          <w:rStyle w:val="eop"/>
          <w:rFonts w:ascii="Arial" w:hAnsi="Arial" w:cs="Arial"/>
          <w:sz w:val="22"/>
          <w:szCs w:val="22"/>
          <w:lang w:val="es-MX"/>
        </w:rPr>
        <w:t>;</w:t>
      </w:r>
    </w:p>
    <w:p w14:paraId="259C6E23" w14:textId="0124C973" w:rsidR="00C90A91" w:rsidRPr="00942F24" w:rsidRDefault="00C90A91" w:rsidP="00257BE5">
      <w:pPr>
        <w:pStyle w:val="paragraph"/>
        <w:numPr>
          <w:ilvl w:val="0"/>
          <w:numId w:val="1"/>
        </w:numPr>
        <w:spacing w:before="0" w:beforeAutospacing="0" w:after="0" w:afterAutospacing="0"/>
        <w:ind w:left="709" w:hanging="139"/>
        <w:jc w:val="both"/>
        <w:textAlignment w:val="baseline"/>
        <w:rPr>
          <w:rStyle w:val="eop"/>
          <w:rFonts w:ascii="Arial" w:hAnsi="Arial" w:cs="Arial"/>
          <w:sz w:val="22"/>
          <w:szCs w:val="22"/>
          <w:lang w:val="es-MX"/>
        </w:rPr>
      </w:pPr>
      <w:r w:rsidRPr="00942F24">
        <w:rPr>
          <w:rStyle w:val="eop"/>
          <w:rFonts w:ascii="Arial" w:hAnsi="Arial" w:cs="Arial"/>
          <w:sz w:val="22"/>
          <w:szCs w:val="22"/>
          <w:lang w:val="es-MX"/>
        </w:rPr>
        <w:t>Viernes 07 de junio – Batalla de Arica y Día de la Bandera</w:t>
      </w:r>
      <w:r w:rsidR="00942F24">
        <w:rPr>
          <w:rStyle w:val="eop"/>
          <w:rFonts w:ascii="Arial" w:hAnsi="Arial" w:cs="Arial"/>
          <w:sz w:val="22"/>
          <w:szCs w:val="22"/>
          <w:lang w:val="es-MX"/>
        </w:rPr>
        <w:t>;</w:t>
      </w:r>
    </w:p>
    <w:p w14:paraId="16C72B2C" w14:textId="7B50F17A" w:rsidR="00C90A91" w:rsidRPr="00942F24" w:rsidRDefault="00C90A91" w:rsidP="00257BE5">
      <w:pPr>
        <w:pStyle w:val="paragraph"/>
        <w:numPr>
          <w:ilvl w:val="0"/>
          <w:numId w:val="1"/>
        </w:numPr>
        <w:spacing w:before="0" w:beforeAutospacing="0" w:after="0" w:afterAutospacing="0"/>
        <w:ind w:left="709" w:hanging="139"/>
        <w:jc w:val="both"/>
        <w:textAlignment w:val="baseline"/>
        <w:rPr>
          <w:rStyle w:val="eop"/>
          <w:rFonts w:ascii="Arial" w:hAnsi="Arial" w:cs="Arial"/>
          <w:sz w:val="22"/>
          <w:szCs w:val="22"/>
          <w:lang w:val="es-MX"/>
        </w:rPr>
      </w:pPr>
      <w:r w:rsidRPr="00942F24">
        <w:rPr>
          <w:rFonts w:ascii="Arial" w:hAnsi="Arial" w:cs="Arial"/>
          <w:sz w:val="22"/>
          <w:szCs w:val="22"/>
          <w:lang w:val="es-PE"/>
        </w:rPr>
        <w:t>Martes 23 de julio - Día de la Fuerza Aérea del Perú</w:t>
      </w:r>
      <w:r w:rsidR="00942F24">
        <w:rPr>
          <w:rFonts w:ascii="Arial" w:hAnsi="Arial" w:cs="Arial"/>
          <w:sz w:val="22"/>
          <w:szCs w:val="22"/>
          <w:lang w:val="es-PE"/>
        </w:rPr>
        <w:t>;</w:t>
      </w:r>
    </w:p>
    <w:p w14:paraId="57D27335" w14:textId="6B4CD812" w:rsidR="003C0623" w:rsidRPr="00942F24" w:rsidRDefault="00C90A91" w:rsidP="00257BE5">
      <w:pPr>
        <w:pStyle w:val="paragraph"/>
        <w:numPr>
          <w:ilvl w:val="0"/>
          <w:numId w:val="2"/>
        </w:numPr>
        <w:spacing w:before="0" w:beforeAutospacing="0" w:after="0" w:afterAutospacing="0"/>
        <w:ind w:left="709" w:hanging="139"/>
        <w:jc w:val="both"/>
        <w:textAlignment w:val="baseline"/>
        <w:rPr>
          <w:rStyle w:val="normaltextrun"/>
          <w:rFonts w:ascii="Arial" w:hAnsi="Arial" w:cs="Arial"/>
          <w:sz w:val="22"/>
          <w:szCs w:val="22"/>
          <w:lang w:val="es-MX"/>
        </w:rPr>
      </w:pPr>
      <w:r w:rsidRPr="00942F24">
        <w:rPr>
          <w:rStyle w:val="normaltextrun"/>
          <w:rFonts w:ascii="Arial" w:hAnsi="Arial" w:cs="Arial"/>
          <w:sz w:val="22"/>
          <w:szCs w:val="22"/>
          <w:lang w:val="es-ES"/>
        </w:rPr>
        <w:t>Lunes</w:t>
      </w:r>
      <w:r w:rsidR="00ED17F0" w:rsidRPr="00942F24">
        <w:rPr>
          <w:rStyle w:val="normaltextrun"/>
          <w:rFonts w:ascii="Arial" w:hAnsi="Arial" w:cs="Arial"/>
          <w:sz w:val="22"/>
          <w:szCs w:val="22"/>
          <w:lang w:val="es-ES"/>
        </w:rPr>
        <w:t xml:space="preserve"> </w:t>
      </w:r>
      <w:r w:rsidR="003C0623" w:rsidRPr="00942F24">
        <w:rPr>
          <w:rStyle w:val="normaltextrun"/>
          <w:rFonts w:ascii="Arial" w:hAnsi="Arial" w:cs="Arial"/>
          <w:sz w:val="22"/>
          <w:szCs w:val="22"/>
          <w:lang w:val="es-ES"/>
        </w:rPr>
        <w:t>2</w:t>
      </w:r>
      <w:r w:rsidRPr="00942F24">
        <w:rPr>
          <w:rStyle w:val="normaltextrun"/>
          <w:rFonts w:ascii="Arial" w:hAnsi="Arial" w:cs="Arial"/>
          <w:sz w:val="22"/>
          <w:szCs w:val="22"/>
          <w:lang w:val="es-ES"/>
        </w:rPr>
        <w:t>9</w:t>
      </w:r>
      <w:r w:rsidR="003C0623" w:rsidRPr="00942F24">
        <w:rPr>
          <w:rStyle w:val="normaltextrun"/>
          <w:rFonts w:ascii="Arial" w:hAnsi="Arial" w:cs="Arial"/>
          <w:sz w:val="22"/>
          <w:szCs w:val="22"/>
          <w:lang w:val="es-ES"/>
        </w:rPr>
        <w:t> de julio – </w:t>
      </w:r>
      <w:r w:rsidR="00942F24" w:rsidRPr="00942F24">
        <w:rPr>
          <w:rStyle w:val="normaltextrun"/>
          <w:rFonts w:ascii="Arial" w:hAnsi="Arial" w:cs="Arial"/>
          <w:sz w:val="22"/>
          <w:szCs w:val="22"/>
          <w:lang w:val="es-ES"/>
        </w:rPr>
        <w:t>Fiesta Patria</w:t>
      </w:r>
      <w:r w:rsidR="003C0623" w:rsidRPr="00942F24">
        <w:rPr>
          <w:rStyle w:val="normaltextrun"/>
          <w:rFonts w:ascii="Arial" w:hAnsi="Arial" w:cs="Arial"/>
          <w:sz w:val="22"/>
          <w:szCs w:val="22"/>
          <w:lang w:val="es-ES"/>
        </w:rPr>
        <w:t xml:space="preserve"> de la República del Perú</w:t>
      </w:r>
      <w:r w:rsidR="00942F24">
        <w:rPr>
          <w:rStyle w:val="normaltextrun"/>
          <w:rFonts w:ascii="Arial" w:hAnsi="Arial" w:cs="Arial"/>
          <w:sz w:val="22"/>
          <w:szCs w:val="22"/>
          <w:lang w:val="es-ES"/>
        </w:rPr>
        <w:t>;</w:t>
      </w:r>
      <w:r w:rsidR="003C0623" w:rsidRPr="00942F24">
        <w:rPr>
          <w:rStyle w:val="normaltextrun"/>
          <w:rFonts w:ascii="Arial" w:hAnsi="Arial" w:cs="Arial"/>
          <w:sz w:val="22"/>
          <w:szCs w:val="22"/>
          <w:lang w:val="es-ES"/>
        </w:rPr>
        <w:t> </w:t>
      </w:r>
    </w:p>
    <w:p w14:paraId="1C6ADE6E" w14:textId="7E0A0E91" w:rsidR="00942F24" w:rsidRPr="00942F24" w:rsidRDefault="00942F24" w:rsidP="00257BE5">
      <w:pPr>
        <w:pStyle w:val="paragraph"/>
        <w:numPr>
          <w:ilvl w:val="0"/>
          <w:numId w:val="2"/>
        </w:numPr>
        <w:spacing w:before="0" w:beforeAutospacing="0" w:after="0" w:afterAutospacing="0"/>
        <w:ind w:left="709" w:hanging="139"/>
        <w:jc w:val="both"/>
        <w:textAlignment w:val="baseline"/>
        <w:rPr>
          <w:rFonts w:ascii="Arial" w:hAnsi="Arial" w:cs="Arial"/>
          <w:sz w:val="22"/>
          <w:szCs w:val="22"/>
          <w:lang w:val="es-MX"/>
        </w:rPr>
      </w:pPr>
      <w:r w:rsidRPr="00942F24">
        <w:rPr>
          <w:rStyle w:val="normaltextrun"/>
          <w:rFonts w:ascii="Arial" w:hAnsi="Arial" w:cs="Arial"/>
          <w:sz w:val="22"/>
          <w:szCs w:val="22"/>
          <w:lang w:val="es-MX"/>
        </w:rPr>
        <w:t>Martes 06 de agosto – Batalla de Junín</w:t>
      </w:r>
      <w:r>
        <w:rPr>
          <w:rStyle w:val="normaltextrun"/>
          <w:rFonts w:ascii="Arial" w:hAnsi="Arial" w:cs="Arial"/>
          <w:sz w:val="22"/>
          <w:szCs w:val="22"/>
          <w:lang w:val="es-MX"/>
        </w:rPr>
        <w:t>;</w:t>
      </w:r>
    </w:p>
    <w:p w14:paraId="326FC9FD" w14:textId="2275124A" w:rsidR="003C0623" w:rsidRPr="00942F24" w:rsidRDefault="00942F24" w:rsidP="00257BE5">
      <w:pPr>
        <w:pStyle w:val="paragraph"/>
        <w:numPr>
          <w:ilvl w:val="0"/>
          <w:numId w:val="2"/>
        </w:numPr>
        <w:spacing w:before="0" w:beforeAutospacing="0" w:after="0" w:afterAutospacing="0"/>
        <w:ind w:left="709" w:hanging="139"/>
        <w:jc w:val="both"/>
        <w:textAlignment w:val="baseline"/>
        <w:rPr>
          <w:rStyle w:val="normaltextrun"/>
          <w:rFonts w:ascii="Arial" w:hAnsi="Arial" w:cs="Arial"/>
          <w:sz w:val="22"/>
          <w:szCs w:val="22"/>
          <w:lang w:val="es-MX"/>
        </w:rPr>
      </w:pPr>
      <w:r w:rsidRPr="00942F24">
        <w:rPr>
          <w:rStyle w:val="normaltextrun"/>
          <w:rFonts w:ascii="Arial" w:hAnsi="Arial" w:cs="Arial"/>
          <w:sz w:val="22"/>
          <w:szCs w:val="22"/>
          <w:lang w:val="es-ES"/>
        </w:rPr>
        <w:t xml:space="preserve">Viernes </w:t>
      </w:r>
      <w:r w:rsidR="003C0623" w:rsidRPr="00942F24">
        <w:rPr>
          <w:rStyle w:val="normaltextrun"/>
          <w:rFonts w:ascii="Arial" w:hAnsi="Arial" w:cs="Arial"/>
          <w:sz w:val="22"/>
          <w:szCs w:val="22"/>
          <w:lang w:val="es-ES"/>
        </w:rPr>
        <w:t>30 de agosto – Día de Santa Rosa de Lima;</w:t>
      </w:r>
    </w:p>
    <w:p w14:paraId="657A18E2" w14:textId="619722FB" w:rsidR="00942F24" w:rsidRPr="001D5700" w:rsidRDefault="00942F24" w:rsidP="00257BE5">
      <w:pPr>
        <w:pStyle w:val="paragraph"/>
        <w:numPr>
          <w:ilvl w:val="0"/>
          <w:numId w:val="2"/>
        </w:numPr>
        <w:spacing w:before="0" w:beforeAutospacing="0" w:after="0" w:afterAutospacing="0"/>
        <w:ind w:left="709" w:hanging="139"/>
        <w:jc w:val="both"/>
        <w:textAlignment w:val="baseline"/>
        <w:rPr>
          <w:rFonts w:ascii="Arial" w:hAnsi="Arial" w:cs="Arial"/>
          <w:sz w:val="22"/>
          <w:szCs w:val="22"/>
          <w:lang w:val="pt-PT"/>
        </w:rPr>
      </w:pPr>
      <w:r w:rsidRPr="001D5700">
        <w:rPr>
          <w:rStyle w:val="normaltextrun"/>
          <w:rFonts w:ascii="Arial" w:hAnsi="Arial" w:cs="Arial"/>
          <w:sz w:val="22"/>
          <w:szCs w:val="22"/>
          <w:lang w:val="pt-PT"/>
        </w:rPr>
        <w:t xml:space="preserve">Martes 08 de </w:t>
      </w:r>
      <w:r w:rsidR="001D5700">
        <w:rPr>
          <w:rStyle w:val="normaltextrun"/>
          <w:rFonts w:ascii="Arial" w:hAnsi="Arial" w:cs="Arial"/>
          <w:sz w:val="22"/>
          <w:szCs w:val="22"/>
          <w:lang w:val="pt-PT"/>
        </w:rPr>
        <w:t>octubre</w:t>
      </w:r>
      <w:r w:rsidR="001D5700" w:rsidRPr="001D5700">
        <w:rPr>
          <w:rStyle w:val="normaltextrun"/>
          <w:rFonts w:ascii="Arial" w:hAnsi="Arial" w:cs="Arial"/>
          <w:sz w:val="22"/>
          <w:szCs w:val="22"/>
          <w:lang w:val="pt-PT"/>
        </w:rPr>
        <w:t xml:space="preserve"> </w:t>
      </w:r>
      <w:r w:rsidRPr="001D5700">
        <w:rPr>
          <w:rStyle w:val="normaltextrun"/>
          <w:rFonts w:ascii="Arial" w:hAnsi="Arial" w:cs="Arial"/>
          <w:sz w:val="22"/>
          <w:szCs w:val="22"/>
          <w:lang w:val="pt-PT"/>
        </w:rPr>
        <w:t>– Combate de Angamos;</w:t>
      </w:r>
    </w:p>
    <w:p w14:paraId="05A4B81E" w14:textId="489818E5" w:rsidR="003C0623" w:rsidRPr="00942F24" w:rsidRDefault="00942F24" w:rsidP="00257BE5">
      <w:pPr>
        <w:pStyle w:val="paragraph"/>
        <w:numPr>
          <w:ilvl w:val="0"/>
          <w:numId w:val="3"/>
        </w:numPr>
        <w:spacing w:before="0" w:beforeAutospacing="0" w:after="0" w:afterAutospacing="0"/>
        <w:ind w:left="709" w:hanging="139"/>
        <w:jc w:val="both"/>
        <w:textAlignment w:val="baseline"/>
        <w:rPr>
          <w:rFonts w:ascii="Arial" w:hAnsi="Arial" w:cs="Arial"/>
          <w:sz w:val="22"/>
          <w:szCs w:val="22"/>
          <w:lang w:val="es-MX"/>
        </w:rPr>
      </w:pPr>
      <w:r w:rsidRPr="00942F24">
        <w:rPr>
          <w:rStyle w:val="normaltextrun"/>
          <w:rFonts w:ascii="Arial" w:hAnsi="Arial" w:cs="Arial"/>
          <w:sz w:val="22"/>
          <w:szCs w:val="22"/>
          <w:lang w:val="es-ES"/>
        </w:rPr>
        <w:t>Viernes</w:t>
      </w:r>
      <w:r w:rsidR="00ED17F0" w:rsidRPr="00942F24">
        <w:rPr>
          <w:rStyle w:val="normaltextrun"/>
          <w:rFonts w:ascii="Arial" w:hAnsi="Arial" w:cs="Arial"/>
          <w:sz w:val="22"/>
          <w:szCs w:val="22"/>
          <w:lang w:val="es-ES"/>
        </w:rPr>
        <w:t xml:space="preserve"> </w:t>
      </w:r>
      <w:r w:rsidR="003C0623" w:rsidRPr="00942F24">
        <w:rPr>
          <w:rStyle w:val="normaltextrun"/>
          <w:rFonts w:ascii="Arial" w:hAnsi="Arial" w:cs="Arial"/>
          <w:sz w:val="22"/>
          <w:szCs w:val="22"/>
          <w:lang w:val="es-ES"/>
        </w:rPr>
        <w:t>01 de noviembre – Día de todos los Santos;</w:t>
      </w:r>
      <w:r w:rsidR="003C0623" w:rsidRPr="00942F24">
        <w:rPr>
          <w:rStyle w:val="eop"/>
          <w:rFonts w:ascii="Arial" w:hAnsi="Arial" w:cs="Arial"/>
          <w:sz w:val="22"/>
          <w:szCs w:val="22"/>
          <w:lang w:val="es-MX"/>
        </w:rPr>
        <w:t> </w:t>
      </w:r>
    </w:p>
    <w:p w14:paraId="0577ECBC" w14:textId="77777777" w:rsidR="001D5700" w:rsidRPr="009C5282" w:rsidRDefault="00942F24" w:rsidP="00942F24">
      <w:pPr>
        <w:pStyle w:val="paragraph"/>
        <w:numPr>
          <w:ilvl w:val="0"/>
          <w:numId w:val="3"/>
        </w:numPr>
        <w:spacing w:before="0" w:beforeAutospacing="0" w:after="0" w:afterAutospacing="0"/>
        <w:ind w:left="709" w:hanging="139"/>
        <w:jc w:val="both"/>
        <w:textAlignment w:val="baseline"/>
        <w:rPr>
          <w:rStyle w:val="normaltextrun"/>
          <w:rFonts w:ascii="Arial" w:hAnsi="Arial" w:cs="Arial"/>
          <w:sz w:val="22"/>
          <w:szCs w:val="22"/>
          <w:lang w:val="es-MX"/>
        </w:rPr>
      </w:pPr>
      <w:r w:rsidRPr="00942F24">
        <w:rPr>
          <w:rStyle w:val="normaltextrun"/>
          <w:rFonts w:ascii="Arial" w:hAnsi="Arial" w:cs="Arial"/>
          <w:sz w:val="22"/>
          <w:szCs w:val="22"/>
          <w:lang w:val="es-ES"/>
        </w:rPr>
        <w:t xml:space="preserve">Lunes </w:t>
      </w:r>
      <w:r w:rsidR="00ED17F0" w:rsidRPr="00942F24">
        <w:rPr>
          <w:rStyle w:val="normaltextrun"/>
          <w:rFonts w:ascii="Arial" w:hAnsi="Arial" w:cs="Arial"/>
          <w:sz w:val="22"/>
          <w:szCs w:val="22"/>
          <w:lang w:val="es-ES"/>
        </w:rPr>
        <w:t>0</w:t>
      </w:r>
      <w:r w:rsidR="003C0623" w:rsidRPr="00942F24">
        <w:rPr>
          <w:rStyle w:val="normaltextrun"/>
          <w:rFonts w:ascii="Arial" w:hAnsi="Arial" w:cs="Arial"/>
          <w:sz w:val="22"/>
          <w:szCs w:val="22"/>
          <w:lang w:val="es-ES"/>
        </w:rPr>
        <w:t>8 de diciembre –  </w:t>
      </w:r>
      <w:hyperlink r:id="rId9" w:tgtFrame="_blank" w:history="1">
        <w:r w:rsidR="003C0623" w:rsidRPr="00942F24">
          <w:rPr>
            <w:rStyle w:val="normaltextrun"/>
            <w:rFonts w:ascii="Arial" w:hAnsi="Arial" w:cs="Arial"/>
            <w:sz w:val="22"/>
            <w:szCs w:val="22"/>
            <w:lang w:val="es-ES"/>
          </w:rPr>
          <w:t>Día de la Inmaculada Concepción</w:t>
        </w:r>
      </w:hyperlink>
      <w:r w:rsidR="003C0623" w:rsidRPr="00942F24">
        <w:rPr>
          <w:rStyle w:val="normaltextrun"/>
          <w:rFonts w:ascii="Arial" w:hAnsi="Arial" w:cs="Arial"/>
          <w:sz w:val="22"/>
          <w:szCs w:val="22"/>
          <w:lang w:val="es-ES"/>
        </w:rPr>
        <w:t>;</w:t>
      </w:r>
    </w:p>
    <w:p w14:paraId="3FD774F7" w14:textId="3482C770" w:rsidR="00942F24" w:rsidRPr="00942F24" w:rsidRDefault="001D5700" w:rsidP="00942F24">
      <w:pPr>
        <w:pStyle w:val="paragraph"/>
        <w:numPr>
          <w:ilvl w:val="0"/>
          <w:numId w:val="3"/>
        </w:numPr>
        <w:spacing w:before="0" w:beforeAutospacing="0" w:after="0" w:afterAutospacing="0"/>
        <w:ind w:left="709" w:hanging="139"/>
        <w:jc w:val="both"/>
        <w:textAlignment w:val="baseline"/>
        <w:rPr>
          <w:rStyle w:val="eop"/>
          <w:rFonts w:ascii="Arial" w:hAnsi="Arial" w:cs="Arial"/>
          <w:sz w:val="22"/>
          <w:szCs w:val="22"/>
          <w:lang w:val="es-MX"/>
        </w:rPr>
      </w:pPr>
      <w:r>
        <w:rPr>
          <w:rStyle w:val="normaltextrun"/>
          <w:rFonts w:ascii="Arial" w:hAnsi="Arial" w:cs="Arial"/>
          <w:sz w:val="22"/>
          <w:szCs w:val="22"/>
          <w:lang w:val="es-ES"/>
        </w:rPr>
        <w:t>Martes 09 de diciembre – Batalla de Ayacucho;</w:t>
      </w:r>
      <w:r w:rsidR="003C0623" w:rsidRPr="00942F24">
        <w:rPr>
          <w:rStyle w:val="normaltextrun"/>
          <w:rFonts w:ascii="Arial" w:hAnsi="Arial" w:cs="Arial"/>
          <w:sz w:val="22"/>
          <w:szCs w:val="22"/>
          <w:lang w:val="es-ES"/>
        </w:rPr>
        <w:t> </w:t>
      </w:r>
      <w:r w:rsidR="003C0623" w:rsidRPr="00942F24">
        <w:rPr>
          <w:rStyle w:val="eop"/>
          <w:rFonts w:ascii="Arial" w:hAnsi="Arial" w:cs="Arial"/>
          <w:sz w:val="22"/>
          <w:szCs w:val="22"/>
          <w:lang w:val="es-MX"/>
        </w:rPr>
        <w:t> </w:t>
      </w:r>
    </w:p>
    <w:p w14:paraId="529C17E5" w14:textId="0F95E1AB" w:rsidR="003C0623" w:rsidRPr="00942F24" w:rsidRDefault="00942F24" w:rsidP="00257BE5">
      <w:pPr>
        <w:pStyle w:val="paragraph"/>
        <w:numPr>
          <w:ilvl w:val="0"/>
          <w:numId w:val="3"/>
        </w:numPr>
        <w:spacing w:before="0" w:beforeAutospacing="0" w:after="0" w:afterAutospacing="0"/>
        <w:ind w:left="709" w:hanging="139"/>
        <w:jc w:val="both"/>
        <w:textAlignment w:val="baseline"/>
        <w:rPr>
          <w:rFonts w:ascii="Arial" w:hAnsi="Arial" w:cs="Arial"/>
          <w:sz w:val="22"/>
          <w:szCs w:val="22"/>
          <w:lang w:val="es-MX"/>
        </w:rPr>
      </w:pPr>
      <w:r w:rsidRPr="00942F24">
        <w:rPr>
          <w:rStyle w:val="normaltextrun"/>
          <w:rFonts w:ascii="Arial" w:hAnsi="Arial" w:cs="Arial"/>
          <w:sz w:val="22"/>
          <w:szCs w:val="22"/>
          <w:lang w:val="es-ES"/>
        </w:rPr>
        <w:t>Miércoles</w:t>
      </w:r>
      <w:r w:rsidR="003C0623" w:rsidRPr="00942F24">
        <w:rPr>
          <w:rStyle w:val="normaltextrun"/>
          <w:rFonts w:ascii="Arial" w:hAnsi="Arial" w:cs="Arial"/>
          <w:sz w:val="22"/>
          <w:szCs w:val="22"/>
          <w:lang w:val="es-ES"/>
        </w:rPr>
        <w:t> </w:t>
      </w:r>
      <w:r w:rsidR="00AF087F" w:rsidRPr="00942F24">
        <w:rPr>
          <w:rStyle w:val="normaltextrun"/>
          <w:rFonts w:ascii="Arial" w:hAnsi="Arial" w:cs="Arial"/>
          <w:sz w:val="22"/>
          <w:szCs w:val="22"/>
          <w:lang w:val="es-ES"/>
        </w:rPr>
        <w:t>1</w:t>
      </w:r>
      <w:r w:rsidR="00670C50" w:rsidRPr="00942F24">
        <w:rPr>
          <w:rStyle w:val="normaltextrun"/>
          <w:rFonts w:ascii="Arial" w:hAnsi="Arial" w:cs="Arial"/>
          <w:sz w:val="22"/>
          <w:szCs w:val="22"/>
          <w:lang w:val="es-ES"/>
        </w:rPr>
        <w:t>8</w:t>
      </w:r>
      <w:r w:rsidR="007D19BF" w:rsidRPr="00942F24">
        <w:rPr>
          <w:rStyle w:val="normaltextrun"/>
          <w:rFonts w:ascii="Arial" w:hAnsi="Arial" w:cs="Arial"/>
          <w:sz w:val="22"/>
          <w:szCs w:val="22"/>
          <w:lang w:val="es-ES"/>
        </w:rPr>
        <w:t>,</w:t>
      </w:r>
      <w:r w:rsidR="003C0623" w:rsidRPr="00942F24">
        <w:rPr>
          <w:rStyle w:val="normaltextrun"/>
          <w:rFonts w:ascii="Arial" w:hAnsi="Arial" w:cs="Arial"/>
          <w:sz w:val="22"/>
          <w:szCs w:val="22"/>
          <w:lang w:val="es-ES"/>
        </w:rPr>
        <w:t> </w:t>
      </w:r>
      <w:r w:rsidRPr="00942F24">
        <w:rPr>
          <w:rStyle w:val="normaltextrun"/>
          <w:rFonts w:ascii="Arial" w:hAnsi="Arial" w:cs="Arial"/>
          <w:sz w:val="22"/>
          <w:szCs w:val="22"/>
          <w:lang w:val="es-ES"/>
        </w:rPr>
        <w:t>jueves</w:t>
      </w:r>
      <w:r w:rsidR="00670C50" w:rsidRPr="00942F24">
        <w:rPr>
          <w:rStyle w:val="normaltextrun"/>
          <w:rFonts w:ascii="Arial" w:hAnsi="Arial" w:cs="Arial"/>
          <w:sz w:val="22"/>
          <w:szCs w:val="22"/>
          <w:lang w:val="es-ES"/>
        </w:rPr>
        <w:t xml:space="preserve"> 19</w:t>
      </w:r>
      <w:r w:rsidR="007D19BF" w:rsidRPr="00942F24">
        <w:rPr>
          <w:rStyle w:val="normaltextrun"/>
          <w:rFonts w:ascii="Arial" w:hAnsi="Arial" w:cs="Arial"/>
          <w:sz w:val="22"/>
          <w:szCs w:val="22"/>
          <w:lang w:val="es-ES"/>
        </w:rPr>
        <w:t xml:space="preserve"> y </w:t>
      </w:r>
      <w:r w:rsidRPr="00942F24">
        <w:rPr>
          <w:rStyle w:val="normaltextrun"/>
          <w:rFonts w:ascii="Arial" w:hAnsi="Arial" w:cs="Arial"/>
          <w:sz w:val="22"/>
          <w:szCs w:val="22"/>
          <w:lang w:val="es-ES"/>
        </w:rPr>
        <w:t>viernes</w:t>
      </w:r>
      <w:r w:rsidR="007D19BF" w:rsidRPr="00942F24">
        <w:rPr>
          <w:rStyle w:val="normaltextrun"/>
          <w:rFonts w:ascii="Arial" w:hAnsi="Arial" w:cs="Arial"/>
          <w:sz w:val="22"/>
          <w:szCs w:val="22"/>
          <w:lang w:val="es-ES"/>
        </w:rPr>
        <w:t xml:space="preserve"> 2</w:t>
      </w:r>
      <w:r w:rsidR="00670C50" w:rsidRPr="00942F24">
        <w:rPr>
          <w:rStyle w:val="normaltextrun"/>
          <w:rFonts w:ascii="Arial" w:hAnsi="Arial" w:cs="Arial"/>
          <w:sz w:val="22"/>
          <w:szCs w:val="22"/>
          <w:lang w:val="es-ES"/>
        </w:rPr>
        <w:t>0</w:t>
      </w:r>
      <w:r w:rsidR="007D19BF" w:rsidRPr="00942F24">
        <w:rPr>
          <w:rStyle w:val="normaltextrun"/>
          <w:rFonts w:ascii="Arial" w:hAnsi="Arial" w:cs="Arial"/>
          <w:sz w:val="22"/>
          <w:szCs w:val="22"/>
          <w:lang w:val="es-ES"/>
        </w:rPr>
        <w:t xml:space="preserve"> </w:t>
      </w:r>
      <w:r w:rsidR="003C0623" w:rsidRPr="00942F24">
        <w:rPr>
          <w:rStyle w:val="normaltextrun"/>
          <w:rFonts w:ascii="Arial" w:hAnsi="Arial" w:cs="Arial"/>
          <w:sz w:val="22"/>
          <w:szCs w:val="22"/>
          <w:lang w:val="es-ES"/>
        </w:rPr>
        <w:t>de diciembre – (Compensación por Fiestas Nacionales de los Países Miembros); y,</w:t>
      </w:r>
      <w:r w:rsidR="003C0623" w:rsidRPr="00942F24">
        <w:rPr>
          <w:rStyle w:val="eop"/>
          <w:rFonts w:ascii="Arial" w:hAnsi="Arial" w:cs="Arial"/>
          <w:sz w:val="22"/>
          <w:szCs w:val="22"/>
          <w:lang w:val="es-MX"/>
        </w:rPr>
        <w:t> </w:t>
      </w:r>
    </w:p>
    <w:p w14:paraId="4126AF88" w14:textId="7C5C6037" w:rsidR="003C0623" w:rsidRPr="00942F24" w:rsidRDefault="003C0623" w:rsidP="00257BE5">
      <w:pPr>
        <w:pStyle w:val="paragraph"/>
        <w:numPr>
          <w:ilvl w:val="0"/>
          <w:numId w:val="3"/>
        </w:numPr>
        <w:spacing w:after="0"/>
        <w:ind w:left="709" w:hanging="139"/>
        <w:jc w:val="both"/>
        <w:textAlignment w:val="baseline"/>
        <w:rPr>
          <w:rFonts w:ascii="Arial" w:hAnsi="Arial" w:cs="Arial"/>
          <w:sz w:val="22"/>
          <w:szCs w:val="22"/>
          <w:lang w:val="es-PE"/>
        </w:rPr>
      </w:pPr>
      <w:r w:rsidRPr="00942F24">
        <w:rPr>
          <w:rStyle w:val="normaltextrun"/>
          <w:rFonts w:ascii="Arial" w:hAnsi="Arial" w:cs="Arial"/>
          <w:sz w:val="22"/>
          <w:szCs w:val="22"/>
          <w:lang w:val="es-ES"/>
        </w:rPr>
        <w:t xml:space="preserve">El período de descanso colectivo anual del personal de la Secretaría General, el cual tendrá como fecha de inicio el </w:t>
      </w:r>
      <w:r w:rsidR="00942F24" w:rsidRPr="00942F24">
        <w:rPr>
          <w:rStyle w:val="normaltextrun"/>
          <w:rFonts w:ascii="Arial" w:hAnsi="Arial" w:cs="Arial"/>
          <w:sz w:val="22"/>
          <w:szCs w:val="22"/>
          <w:lang w:val="es-ES"/>
        </w:rPr>
        <w:t>lunes</w:t>
      </w:r>
      <w:r w:rsidR="00AF087F" w:rsidRPr="00942F24">
        <w:rPr>
          <w:rStyle w:val="normaltextrun"/>
          <w:rFonts w:ascii="Arial" w:hAnsi="Arial" w:cs="Arial"/>
          <w:sz w:val="22"/>
          <w:szCs w:val="22"/>
          <w:lang w:val="es-ES"/>
        </w:rPr>
        <w:t xml:space="preserve"> 2</w:t>
      </w:r>
      <w:r w:rsidR="00F31726">
        <w:rPr>
          <w:rStyle w:val="normaltextrun"/>
          <w:rFonts w:ascii="Arial" w:hAnsi="Arial" w:cs="Arial"/>
          <w:sz w:val="22"/>
          <w:szCs w:val="22"/>
          <w:lang w:val="es-ES"/>
        </w:rPr>
        <w:t>3</w:t>
      </w:r>
      <w:r w:rsidR="00AF087F" w:rsidRPr="00942F24">
        <w:rPr>
          <w:rStyle w:val="normaltextrun"/>
          <w:rFonts w:ascii="Arial" w:hAnsi="Arial" w:cs="Arial"/>
          <w:sz w:val="22"/>
          <w:szCs w:val="22"/>
          <w:lang w:val="es-ES"/>
        </w:rPr>
        <w:t xml:space="preserve"> de diciembre </w:t>
      </w:r>
      <w:r w:rsidR="00942F24">
        <w:rPr>
          <w:rStyle w:val="normaltextrun"/>
          <w:rFonts w:ascii="Arial" w:hAnsi="Arial" w:cs="Arial"/>
          <w:sz w:val="22"/>
          <w:szCs w:val="22"/>
          <w:lang w:val="es-ES"/>
        </w:rPr>
        <w:t xml:space="preserve">de 2024 </w:t>
      </w:r>
      <w:r w:rsidR="00AF087F" w:rsidRPr="00942F24">
        <w:rPr>
          <w:rStyle w:val="normaltextrun"/>
          <w:rFonts w:ascii="Arial" w:hAnsi="Arial" w:cs="Arial"/>
          <w:sz w:val="22"/>
          <w:szCs w:val="22"/>
          <w:lang w:val="es-ES"/>
        </w:rPr>
        <w:t xml:space="preserve">y como fecha de término el </w:t>
      </w:r>
      <w:r w:rsidR="00942F24" w:rsidRPr="00942F24">
        <w:rPr>
          <w:rStyle w:val="normaltextrun"/>
          <w:rFonts w:ascii="Arial" w:hAnsi="Arial" w:cs="Arial"/>
          <w:sz w:val="22"/>
          <w:szCs w:val="22"/>
          <w:lang w:val="es-ES"/>
        </w:rPr>
        <w:t>viernes</w:t>
      </w:r>
      <w:r w:rsidR="00AF087F" w:rsidRPr="00942F24">
        <w:rPr>
          <w:rStyle w:val="normaltextrun"/>
          <w:rFonts w:ascii="Arial" w:hAnsi="Arial" w:cs="Arial"/>
          <w:sz w:val="22"/>
          <w:szCs w:val="22"/>
          <w:lang w:val="es-ES"/>
        </w:rPr>
        <w:t xml:space="preserve"> 1</w:t>
      </w:r>
      <w:r w:rsidR="00711292" w:rsidRPr="00942F24">
        <w:rPr>
          <w:rStyle w:val="normaltextrun"/>
          <w:rFonts w:ascii="Arial" w:hAnsi="Arial" w:cs="Arial"/>
          <w:sz w:val="22"/>
          <w:szCs w:val="22"/>
          <w:lang w:val="es-ES"/>
        </w:rPr>
        <w:t>0</w:t>
      </w:r>
      <w:r w:rsidR="00AF087F" w:rsidRPr="00942F24">
        <w:rPr>
          <w:rStyle w:val="normaltextrun"/>
          <w:rFonts w:ascii="Arial" w:hAnsi="Arial" w:cs="Arial"/>
          <w:sz w:val="22"/>
          <w:szCs w:val="22"/>
          <w:lang w:val="es-ES"/>
        </w:rPr>
        <w:t xml:space="preserve"> de enero de 202</w:t>
      </w:r>
      <w:r w:rsidR="00942F24" w:rsidRPr="00942F24">
        <w:rPr>
          <w:rStyle w:val="normaltextrun"/>
          <w:rFonts w:ascii="Arial" w:hAnsi="Arial" w:cs="Arial"/>
          <w:sz w:val="22"/>
          <w:szCs w:val="22"/>
          <w:lang w:val="es-ES"/>
        </w:rPr>
        <w:t>5</w:t>
      </w:r>
      <w:r w:rsidR="00AF087F" w:rsidRPr="00942F24">
        <w:rPr>
          <w:rStyle w:val="normaltextrun"/>
          <w:rFonts w:ascii="Arial" w:hAnsi="Arial" w:cs="Arial"/>
          <w:sz w:val="22"/>
          <w:szCs w:val="22"/>
          <w:lang w:val="es-ES"/>
        </w:rPr>
        <w:t xml:space="preserve">, siendo el </w:t>
      </w:r>
      <w:r w:rsidR="00942F24" w:rsidRPr="00942F24">
        <w:rPr>
          <w:rStyle w:val="normaltextrun"/>
          <w:rFonts w:ascii="Arial" w:hAnsi="Arial" w:cs="Arial"/>
          <w:sz w:val="22"/>
          <w:szCs w:val="22"/>
          <w:lang w:val="es-ES"/>
        </w:rPr>
        <w:t>lunes</w:t>
      </w:r>
      <w:r w:rsidR="00AF087F" w:rsidRPr="00942F24">
        <w:rPr>
          <w:rStyle w:val="normaltextrun"/>
          <w:rFonts w:ascii="Arial" w:hAnsi="Arial" w:cs="Arial"/>
          <w:sz w:val="22"/>
          <w:szCs w:val="22"/>
          <w:lang w:val="es-ES"/>
        </w:rPr>
        <w:t xml:space="preserve"> 1</w:t>
      </w:r>
      <w:r w:rsidR="00942F24" w:rsidRPr="00942F24">
        <w:rPr>
          <w:rStyle w:val="normaltextrun"/>
          <w:rFonts w:ascii="Arial" w:hAnsi="Arial" w:cs="Arial"/>
          <w:sz w:val="22"/>
          <w:szCs w:val="22"/>
          <w:lang w:val="es-ES"/>
        </w:rPr>
        <w:t>3</w:t>
      </w:r>
      <w:r w:rsidR="00AF087F" w:rsidRPr="00942F24">
        <w:rPr>
          <w:rStyle w:val="normaltextrun"/>
          <w:rFonts w:ascii="Arial" w:hAnsi="Arial" w:cs="Arial"/>
          <w:sz w:val="22"/>
          <w:szCs w:val="22"/>
          <w:lang w:val="es-ES"/>
        </w:rPr>
        <w:t xml:space="preserve"> de enero</w:t>
      </w:r>
      <w:r w:rsidR="00EC0623" w:rsidRPr="00942F24">
        <w:rPr>
          <w:rStyle w:val="normaltextrun"/>
          <w:rFonts w:ascii="Arial" w:hAnsi="Arial" w:cs="Arial"/>
          <w:sz w:val="22"/>
          <w:szCs w:val="22"/>
          <w:lang w:val="es-ES"/>
        </w:rPr>
        <w:t xml:space="preserve"> de 202</w:t>
      </w:r>
      <w:r w:rsidR="00942F24" w:rsidRPr="00942F24">
        <w:rPr>
          <w:rStyle w:val="normaltextrun"/>
          <w:rFonts w:ascii="Arial" w:hAnsi="Arial" w:cs="Arial"/>
          <w:sz w:val="22"/>
          <w:szCs w:val="22"/>
          <w:lang w:val="es-ES"/>
        </w:rPr>
        <w:t>5</w:t>
      </w:r>
      <w:r w:rsidR="00AF087F" w:rsidRPr="00942F24">
        <w:rPr>
          <w:rStyle w:val="normaltextrun"/>
          <w:rFonts w:ascii="Arial" w:hAnsi="Arial" w:cs="Arial"/>
          <w:sz w:val="22"/>
          <w:szCs w:val="22"/>
          <w:lang w:val="es-ES"/>
        </w:rPr>
        <w:t xml:space="preserve"> día laborable.</w:t>
      </w:r>
    </w:p>
    <w:p w14:paraId="0428C987" w14:textId="40F58C66" w:rsidR="003C0623" w:rsidRPr="00257BE5" w:rsidRDefault="003C0623" w:rsidP="00257BE5">
      <w:pPr>
        <w:pStyle w:val="paragraph"/>
        <w:spacing w:before="0" w:beforeAutospacing="0" w:after="0" w:afterAutospacing="0"/>
        <w:jc w:val="both"/>
        <w:textAlignment w:val="baseline"/>
        <w:rPr>
          <w:rStyle w:val="normaltextrun"/>
          <w:rFonts w:ascii="Arial" w:hAnsi="Arial" w:cs="Arial"/>
          <w:sz w:val="22"/>
          <w:szCs w:val="22"/>
          <w:lang w:val="es-ES"/>
        </w:rPr>
      </w:pPr>
      <w:r w:rsidRPr="00257BE5">
        <w:rPr>
          <w:rStyle w:val="normaltextrun"/>
          <w:rFonts w:ascii="Arial" w:hAnsi="Arial" w:cs="Arial"/>
          <w:sz w:val="22"/>
          <w:szCs w:val="22"/>
          <w:lang w:val="es-ES"/>
        </w:rPr>
        <w:t>Mediante Disposición Administrativa se determinará los días no hábiles adicionales y la forma de compensación.</w:t>
      </w:r>
    </w:p>
    <w:p w14:paraId="27180BC9" w14:textId="6088D29E" w:rsidR="00356C66" w:rsidRPr="00257BE5" w:rsidRDefault="00356C66" w:rsidP="00257BE5">
      <w:pPr>
        <w:pStyle w:val="paragraph"/>
        <w:spacing w:before="0" w:beforeAutospacing="0" w:after="0" w:afterAutospacing="0"/>
        <w:jc w:val="both"/>
        <w:textAlignment w:val="baseline"/>
        <w:rPr>
          <w:rStyle w:val="normaltextrun"/>
          <w:rFonts w:ascii="Arial" w:hAnsi="Arial" w:cs="Arial"/>
          <w:sz w:val="22"/>
          <w:szCs w:val="22"/>
          <w:lang w:val="es-ES"/>
        </w:rPr>
      </w:pPr>
    </w:p>
    <w:p w14:paraId="7C04E4DE" w14:textId="4EC100DF" w:rsidR="00356C66" w:rsidRPr="00257BE5" w:rsidRDefault="00356C66"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normaltextrun"/>
          <w:rFonts w:ascii="Arial" w:hAnsi="Arial" w:cs="Arial"/>
          <w:sz w:val="22"/>
          <w:szCs w:val="22"/>
          <w:lang w:val="es-ES"/>
        </w:rPr>
        <w:t>Durante el período de vacaciones colectivas anuales</w:t>
      </w:r>
      <w:r w:rsidR="00013920" w:rsidRPr="00257BE5">
        <w:rPr>
          <w:rStyle w:val="normaltextrun"/>
          <w:rFonts w:ascii="Arial" w:hAnsi="Arial" w:cs="Arial"/>
          <w:sz w:val="22"/>
          <w:szCs w:val="22"/>
          <w:lang w:val="es-ES"/>
        </w:rPr>
        <w:t xml:space="preserve">, comprendido </w:t>
      </w:r>
      <w:r w:rsidR="00013920" w:rsidRPr="00942F24">
        <w:rPr>
          <w:rStyle w:val="normaltextrun"/>
          <w:rFonts w:ascii="Arial" w:hAnsi="Arial" w:cs="Arial"/>
          <w:sz w:val="22"/>
          <w:szCs w:val="22"/>
          <w:lang w:val="es-ES"/>
        </w:rPr>
        <w:t xml:space="preserve">entre el lunes </w:t>
      </w:r>
      <w:r w:rsidR="00781DEF">
        <w:rPr>
          <w:rStyle w:val="normaltextrun"/>
          <w:rFonts w:ascii="Arial" w:hAnsi="Arial" w:cs="Arial"/>
          <w:sz w:val="22"/>
          <w:szCs w:val="22"/>
          <w:lang w:val="es-ES"/>
        </w:rPr>
        <w:t>23</w:t>
      </w:r>
      <w:r w:rsidR="00013920" w:rsidRPr="00942F24">
        <w:rPr>
          <w:rStyle w:val="normaltextrun"/>
          <w:rFonts w:ascii="Arial" w:hAnsi="Arial" w:cs="Arial"/>
          <w:sz w:val="22"/>
          <w:szCs w:val="22"/>
          <w:lang w:val="es-ES"/>
        </w:rPr>
        <w:t xml:space="preserve"> de diciembre de 202</w:t>
      </w:r>
      <w:r w:rsidR="00942F24">
        <w:rPr>
          <w:rStyle w:val="normaltextrun"/>
          <w:rFonts w:ascii="Arial" w:hAnsi="Arial" w:cs="Arial"/>
          <w:sz w:val="22"/>
          <w:szCs w:val="22"/>
          <w:lang w:val="es-ES"/>
        </w:rPr>
        <w:t>4</w:t>
      </w:r>
      <w:r w:rsidR="00013920" w:rsidRPr="00942F24">
        <w:rPr>
          <w:rStyle w:val="normaltextrun"/>
          <w:rFonts w:ascii="Arial" w:hAnsi="Arial" w:cs="Arial"/>
          <w:sz w:val="22"/>
          <w:szCs w:val="22"/>
          <w:lang w:val="es-ES"/>
        </w:rPr>
        <w:t xml:space="preserve"> y el </w:t>
      </w:r>
      <w:r w:rsidR="00781DEF">
        <w:rPr>
          <w:rStyle w:val="normaltextrun"/>
          <w:rFonts w:ascii="Arial" w:hAnsi="Arial" w:cs="Arial"/>
          <w:sz w:val="22"/>
          <w:szCs w:val="22"/>
          <w:lang w:val="es-ES"/>
        </w:rPr>
        <w:t>viernes</w:t>
      </w:r>
      <w:r w:rsidR="00EC0623" w:rsidRPr="00942F24">
        <w:rPr>
          <w:rStyle w:val="normaltextrun"/>
          <w:rFonts w:ascii="Arial" w:hAnsi="Arial" w:cs="Arial"/>
          <w:sz w:val="22"/>
          <w:szCs w:val="22"/>
          <w:lang w:val="es-ES"/>
        </w:rPr>
        <w:t xml:space="preserve"> </w:t>
      </w:r>
      <w:r w:rsidR="00013920" w:rsidRPr="00942F24">
        <w:rPr>
          <w:rStyle w:val="normaltextrun"/>
          <w:rFonts w:ascii="Arial" w:hAnsi="Arial" w:cs="Arial"/>
          <w:sz w:val="22"/>
          <w:szCs w:val="22"/>
          <w:lang w:val="es-ES"/>
        </w:rPr>
        <w:t>1</w:t>
      </w:r>
      <w:r w:rsidR="00711292" w:rsidRPr="00942F24">
        <w:rPr>
          <w:rStyle w:val="normaltextrun"/>
          <w:rFonts w:ascii="Arial" w:hAnsi="Arial" w:cs="Arial"/>
          <w:sz w:val="22"/>
          <w:szCs w:val="22"/>
          <w:lang w:val="es-ES"/>
        </w:rPr>
        <w:t>0</w:t>
      </w:r>
      <w:r w:rsidR="00013920" w:rsidRPr="00942F24">
        <w:rPr>
          <w:rStyle w:val="normaltextrun"/>
          <w:rFonts w:ascii="Arial" w:hAnsi="Arial" w:cs="Arial"/>
          <w:sz w:val="22"/>
          <w:szCs w:val="22"/>
          <w:lang w:val="es-ES"/>
        </w:rPr>
        <w:t xml:space="preserve"> de enero de 202</w:t>
      </w:r>
      <w:r w:rsidR="00942F24">
        <w:rPr>
          <w:rStyle w:val="normaltextrun"/>
          <w:rFonts w:ascii="Arial" w:hAnsi="Arial" w:cs="Arial"/>
          <w:sz w:val="22"/>
          <w:szCs w:val="22"/>
          <w:lang w:val="es-ES"/>
        </w:rPr>
        <w:t>5</w:t>
      </w:r>
      <w:r w:rsidR="00C06C4E" w:rsidRPr="00942F24">
        <w:rPr>
          <w:rStyle w:val="normaltextrun"/>
          <w:rFonts w:ascii="Arial" w:hAnsi="Arial" w:cs="Arial"/>
          <w:sz w:val="22"/>
          <w:szCs w:val="22"/>
          <w:lang w:val="es-ES"/>
        </w:rPr>
        <w:t>,</w:t>
      </w:r>
      <w:r w:rsidR="00040B57" w:rsidRPr="00942F24">
        <w:rPr>
          <w:rStyle w:val="normaltextrun"/>
          <w:rFonts w:ascii="Arial" w:hAnsi="Arial" w:cs="Arial"/>
          <w:sz w:val="22"/>
          <w:szCs w:val="22"/>
          <w:lang w:val="es-ES"/>
        </w:rPr>
        <w:t xml:space="preserve"> quedarán suspendidos </w:t>
      </w:r>
      <w:r w:rsidR="006A79F6" w:rsidRPr="00942F24">
        <w:rPr>
          <w:rStyle w:val="normaltextrun"/>
          <w:rFonts w:ascii="Arial" w:hAnsi="Arial" w:cs="Arial"/>
          <w:sz w:val="22"/>
          <w:szCs w:val="22"/>
          <w:lang w:val="es-ES"/>
        </w:rPr>
        <w:t xml:space="preserve">todos </w:t>
      </w:r>
      <w:r w:rsidR="00040B57" w:rsidRPr="00942F24">
        <w:rPr>
          <w:rStyle w:val="normaltextrun"/>
          <w:rFonts w:ascii="Arial" w:hAnsi="Arial" w:cs="Arial"/>
          <w:sz w:val="22"/>
          <w:szCs w:val="22"/>
          <w:lang w:val="es-ES"/>
        </w:rPr>
        <w:t>los plazos y términos d</w:t>
      </w:r>
      <w:r w:rsidR="00823A63">
        <w:rPr>
          <w:rStyle w:val="normaltextrun"/>
          <w:rFonts w:ascii="Arial" w:hAnsi="Arial" w:cs="Arial"/>
          <w:sz w:val="22"/>
          <w:szCs w:val="22"/>
          <w:lang w:val="es-ES"/>
        </w:rPr>
        <w:t xml:space="preserve">e los procedimientos y trámites </w:t>
      </w:r>
      <w:r w:rsidR="00040B57" w:rsidRPr="00942F24">
        <w:rPr>
          <w:rStyle w:val="normaltextrun"/>
          <w:rFonts w:ascii="Arial" w:hAnsi="Arial" w:cs="Arial"/>
          <w:sz w:val="22"/>
          <w:szCs w:val="22"/>
          <w:lang w:val="es-ES"/>
        </w:rPr>
        <w:t>ante la SGCAN.</w:t>
      </w:r>
    </w:p>
    <w:p w14:paraId="2BC800B5" w14:textId="77777777"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eop"/>
          <w:rFonts w:ascii="Arial" w:hAnsi="Arial" w:cs="Arial"/>
          <w:sz w:val="22"/>
          <w:szCs w:val="22"/>
          <w:lang w:val="es-MX"/>
        </w:rPr>
        <w:t> </w:t>
      </w:r>
    </w:p>
    <w:p w14:paraId="32CFF03A" w14:textId="1B10C9ED"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normaltextrun"/>
          <w:rFonts w:ascii="Arial" w:hAnsi="Arial" w:cs="Arial"/>
          <w:sz w:val="22"/>
          <w:szCs w:val="22"/>
          <w:lang w:val="es-ES"/>
        </w:rPr>
        <w:t>Cualquier modificación del calendario anterior será oportunamente comunicada mediante Resolución de la Secretaría General que se publicará en la Gaceta Oficial del Acuerdo de Cartagena.</w:t>
      </w:r>
      <w:r w:rsidRPr="00257BE5">
        <w:rPr>
          <w:rStyle w:val="eop"/>
          <w:rFonts w:ascii="Arial" w:hAnsi="Arial" w:cs="Arial"/>
          <w:sz w:val="22"/>
          <w:szCs w:val="22"/>
          <w:lang w:val="es-MX"/>
        </w:rPr>
        <w:t> </w:t>
      </w:r>
    </w:p>
    <w:p w14:paraId="6E3FBE0E" w14:textId="77777777"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eop"/>
          <w:rFonts w:ascii="Arial" w:hAnsi="Arial" w:cs="Arial"/>
          <w:sz w:val="22"/>
          <w:szCs w:val="22"/>
          <w:lang w:val="es-MX"/>
        </w:rPr>
        <w:t> </w:t>
      </w:r>
    </w:p>
    <w:p w14:paraId="1E6B08E3" w14:textId="5295524B"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normaltextrun"/>
          <w:rFonts w:ascii="Arial" w:hAnsi="Arial" w:cs="Arial"/>
          <w:b/>
          <w:bCs/>
          <w:sz w:val="22"/>
          <w:szCs w:val="22"/>
          <w:lang w:val="es-ES"/>
        </w:rPr>
        <w:t>Artículo 2.-</w:t>
      </w:r>
      <w:r w:rsidRPr="00257BE5">
        <w:rPr>
          <w:rStyle w:val="normaltextrun"/>
          <w:rFonts w:ascii="Arial" w:hAnsi="Arial" w:cs="Arial"/>
          <w:sz w:val="22"/>
          <w:szCs w:val="22"/>
          <w:lang w:val="es-ES"/>
        </w:rPr>
        <w:t xml:space="preserve"> Disponer, de conformidad con lo señalado en la Decisión 425, que los términos de los plazos que vencieren en los días inhábiles señalados en el artículo </w:t>
      </w:r>
      <w:r w:rsidR="007D19BF" w:rsidRPr="00257BE5">
        <w:rPr>
          <w:rStyle w:val="normaltextrun"/>
          <w:rFonts w:ascii="Arial" w:hAnsi="Arial" w:cs="Arial"/>
          <w:sz w:val="22"/>
          <w:szCs w:val="22"/>
          <w:lang w:val="es-ES"/>
        </w:rPr>
        <w:t>anterior</w:t>
      </w:r>
      <w:r w:rsidRPr="00257BE5">
        <w:rPr>
          <w:rStyle w:val="normaltextrun"/>
          <w:rFonts w:ascii="Arial" w:hAnsi="Arial" w:cs="Arial"/>
          <w:sz w:val="22"/>
          <w:szCs w:val="22"/>
          <w:lang w:val="es-ES"/>
        </w:rPr>
        <w:t xml:space="preserve"> se entenderán automáticamente prorrogados al día hábil inmediato siguiente. De la misma manera, toda documentación que se remita a la Secretaría General durante un día </w:t>
      </w:r>
      <w:r w:rsidR="007D19BF" w:rsidRPr="00257BE5">
        <w:rPr>
          <w:rStyle w:val="normaltextrun"/>
          <w:rFonts w:ascii="Arial" w:hAnsi="Arial" w:cs="Arial"/>
          <w:sz w:val="22"/>
          <w:szCs w:val="22"/>
          <w:lang w:val="es-ES"/>
        </w:rPr>
        <w:t>inhábil</w:t>
      </w:r>
      <w:r w:rsidRPr="00257BE5">
        <w:rPr>
          <w:rStyle w:val="normaltextrun"/>
          <w:rFonts w:ascii="Arial" w:hAnsi="Arial" w:cs="Arial"/>
          <w:sz w:val="22"/>
          <w:szCs w:val="22"/>
          <w:lang w:val="es-ES"/>
        </w:rPr>
        <w:t xml:space="preserve"> se entenderá recibida en la primera hora del primer día hábil siguiente. </w:t>
      </w:r>
      <w:r w:rsidRPr="00257BE5">
        <w:rPr>
          <w:rStyle w:val="eop"/>
          <w:rFonts w:ascii="Arial" w:hAnsi="Arial" w:cs="Arial"/>
          <w:sz w:val="22"/>
          <w:szCs w:val="22"/>
          <w:lang w:val="es-MX"/>
        </w:rPr>
        <w:t> </w:t>
      </w:r>
    </w:p>
    <w:p w14:paraId="0B40B23A" w14:textId="77777777"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eop"/>
          <w:rFonts w:ascii="Arial" w:hAnsi="Arial" w:cs="Arial"/>
          <w:sz w:val="22"/>
          <w:szCs w:val="22"/>
          <w:lang w:val="es-MX"/>
        </w:rPr>
        <w:t> </w:t>
      </w:r>
    </w:p>
    <w:p w14:paraId="4C0212AB" w14:textId="77777777" w:rsidR="003C0623" w:rsidRPr="00257BE5" w:rsidRDefault="003C0623" w:rsidP="00257BE5">
      <w:pPr>
        <w:pStyle w:val="paragraph"/>
        <w:spacing w:before="0" w:beforeAutospacing="0" w:after="0" w:afterAutospacing="0"/>
        <w:jc w:val="both"/>
        <w:textAlignment w:val="baseline"/>
        <w:rPr>
          <w:rStyle w:val="eop"/>
          <w:rFonts w:ascii="Arial" w:hAnsi="Arial" w:cs="Arial"/>
          <w:sz w:val="22"/>
          <w:szCs w:val="22"/>
          <w:lang w:val="es-MX"/>
        </w:rPr>
      </w:pPr>
      <w:r w:rsidRPr="00257BE5">
        <w:rPr>
          <w:rStyle w:val="normaltextrun"/>
          <w:rFonts w:ascii="Arial" w:hAnsi="Arial" w:cs="Arial"/>
          <w:sz w:val="22"/>
          <w:szCs w:val="22"/>
          <w:lang w:val="es-ES"/>
        </w:rPr>
        <w:t>En casos extraordinarios, cualquier País Miembro podrá solicitar que se habilite un día o un periodo inhábil, previa fundamentación de la emergencia y siempre que haya constancia de la remisión de dicha petición fundamentada por un medio adecuado para su recepción oportuna.</w:t>
      </w:r>
      <w:r w:rsidRPr="00257BE5">
        <w:rPr>
          <w:rStyle w:val="eop"/>
          <w:rFonts w:ascii="Arial" w:hAnsi="Arial" w:cs="Arial"/>
          <w:sz w:val="22"/>
          <w:szCs w:val="22"/>
          <w:lang w:val="es-MX"/>
        </w:rPr>
        <w:t> </w:t>
      </w:r>
    </w:p>
    <w:p w14:paraId="0692FB6C" w14:textId="77777777" w:rsidR="001A0DFD" w:rsidRPr="00257BE5" w:rsidRDefault="001A0DFD" w:rsidP="00257BE5">
      <w:pPr>
        <w:pStyle w:val="paragraph"/>
        <w:spacing w:before="0" w:beforeAutospacing="0" w:after="0" w:afterAutospacing="0"/>
        <w:jc w:val="both"/>
        <w:textAlignment w:val="baseline"/>
        <w:rPr>
          <w:rStyle w:val="eop"/>
          <w:rFonts w:ascii="Arial" w:hAnsi="Arial" w:cs="Arial"/>
          <w:sz w:val="22"/>
          <w:szCs w:val="22"/>
          <w:lang w:val="es-MX"/>
        </w:rPr>
      </w:pPr>
    </w:p>
    <w:p w14:paraId="4FC414C8" w14:textId="518A1740" w:rsidR="001A0DFD" w:rsidRPr="00257BE5" w:rsidRDefault="001A0DFD"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eop"/>
          <w:rFonts w:ascii="Arial" w:hAnsi="Arial" w:cs="Arial"/>
          <w:sz w:val="22"/>
          <w:szCs w:val="22"/>
          <w:lang w:val="es-MX"/>
        </w:rPr>
        <w:t xml:space="preserve">El </w:t>
      </w:r>
      <w:r w:rsidR="00E77FE5">
        <w:rPr>
          <w:rStyle w:val="eop"/>
          <w:rFonts w:ascii="Arial" w:hAnsi="Arial" w:cs="Arial"/>
          <w:sz w:val="22"/>
          <w:szCs w:val="22"/>
          <w:lang w:val="es-MX"/>
        </w:rPr>
        <w:t>S</w:t>
      </w:r>
      <w:r w:rsidR="007D19BF" w:rsidRPr="00257BE5">
        <w:rPr>
          <w:rStyle w:val="eop"/>
          <w:rFonts w:ascii="Arial" w:hAnsi="Arial" w:cs="Arial"/>
          <w:sz w:val="22"/>
          <w:szCs w:val="22"/>
          <w:lang w:val="es-MX"/>
        </w:rPr>
        <w:t xml:space="preserve">ecretario </w:t>
      </w:r>
      <w:r w:rsidR="00E77FE5">
        <w:rPr>
          <w:rStyle w:val="eop"/>
          <w:rFonts w:ascii="Arial" w:hAnsi="Arial" w:cs="Arial"/>
          <w:sz w:val="22"/>
          <w:szCs w:val="22"/>
          <w:lang w:val="es-MX"/>
        </w:rPr>
        <w:t>G</w:t>
      </w:r>
      <w:r w:rsidR="007D19BF" w:rsidRPr="00257BE5">
        <w:rPr>
          <w:rStyle w:val="eop"/>
          <w:rFonts w:ascii="Arial" w:hAnsi="Arial" w:cs="Arial"/>
          <w:sz w:val="22"/>
          <w:szCs w:val="22"/>
          <w:lang w:val="es-MX"/>
        </w:rPr>
        <w:t>eneral</w:t>
      </w:r>
      <w:r w:rsidRPr="00257BE5">
        <w:rPr>
          <w:rStyle w:val="eop"/>
          <w:rFonts w:ascii="Arial" w:hAnsi="Arial" w:cs="Arial"/>
          <w:sz w:val="22"/>
          <w:szCs w:val="22"/>
          <w:lang w:val="es-MX"/>
        </w:rPr>
        <w:t xml:space="preserve">, si así lo considera, podrá habilitar parte o la totalidad del día o periodo inhábil, para recibir, conocer y tramitar alguna petición. En este caso, se acordará lo </w:t>
      </w:r>
      <w:r w:rsidRPr="00257BE5">
        <w:rPr>
          <w:rStyle w:val="eop"/>
          <w:rFonts w:ascii="Arial" w:hAnsi="Arial" w:cs="Arial"/>
          <w:sz w:val="22"/>
          <w:szCs w:val="22"/>
          <w:lang w:val="es-MX"/>
        </w:rPr>
        <w:lastRenderedPageBreak/>
        <w:t>correspondiente con los funcionarios que estuvieren disponibles para ser llamados a retomar sus funciones, sin perjuicio de la correspondiente compensación del descanso no gozado o su goce en fecha distinta y sin que ello afecte su periodo vacacional individual.</w:t>
      </w:r>
    </w:p>
    <w:p w14:paraId="305E1F7D" w14:textId="77777777" w:rsidR="003C0623" w:rsidRPr="00257BE5" w:rsidRDefault="003C0623" w:rsidP="00257BE5">
      <w:pPr>
        <w:pStyle w:val="paragraph"/>
        <w:spacing w:before="0" w:beforeAutospacing="0" w:after="0" w:afterAutospacing="0"/>
        <w:jc w:val="both"/>
        <w:textAlignment w:val="baseline"/>
        <w:rPr>
          <w:rStyle w:val="normaltextrun"/>
          <w:rFonts w:ascii="Arial" w:hAnsi="Arial" w:cs="Arial"/>
          <w:sz w:val="22"/>
          <w:szCs w:val="22"/>
          <w:lang w:val="es-ES"/>
        </w:rPr>
      </w:pPr>
      <w:r w:rsidRPr="00257BE5">
        <w:rPr>
          <w:rStyle w:val="normaltextrun"/>
          <w:rFonts w:ascii="Arial" w:hAnsi="Arial" w:cs="Arial"/>
          <w:sz w:val="22"/>
          <w:szCs w:val="22"/>
          <w:lang w:val="es-ES"/>
        </w:rPr>
        <w:t> </w:t>
      </w:r>
    </w:p>
    <w:p w14:paraId="25EAC84B" w14:textId="532D8F60"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normaltextrun"/>
          <w:rFonts w:ascii="Arial" w:hAnsi="Arial" w:cs="Arial"/>
          <w:b/>
          <w:bCs/>
          <w:sz w:val="22"/>
          <w:szCs w:val="22"/>
          <w:lang w:val="es-ES"/>
        </w:rPr>
        <w:t>Artículo 3.-</w:t>
      </w:r>
      <w:r w:rsidRPr="00257BE5">
        <w:rPr>
          <w:rStyle w:val="normaltextrun"/>
          <w:rFonts w:ascii="Arial" w:hAnsi="Arial" w:cs="Arial"/>
          <w:sz w:val="22"/>
          <w:szCs w:val="22"/>
          <w:lang w:val="es-ES"/>
        </w:rPr>
        <w:t> Disponer el horario para la atención al público y para la recepción física de documentos en la sede, el cual será de 8</w:t>
      </w:r>
      <w:r w:rsidR="00683271">
        <w:rPr>
          <w:rStyle w:val="normaltextrun"/>
          <w:rFonts w:ascii="Arial" w:hAnsi="Arial" w:cs="Arial"/>
          <w:sz w:val="22"/>
          <w:szCs w:val="22"/>
          <w:lang w:val="es-ES"/>
        </w:rPr>
        <w:t>:</w:t>
      </w:r>
      <w:r w:rsidRPr="00257BE5">
        <w:rPr>
          <w:rStyle w:val="normaltextrun"/>
          <w:rFonts w:ascii="Arial" w:hAnsi="Arial" w:cs="Arial"/>
          <w:sz w:val="22"/>
          <w:szCs w:val="22"/>
          <w:lang w:val="es-ES"/>
        </w:rPr>
        <w:t>30 a</w:t>
      </w:r>
      <w:r w:rsidR="00683271">
        <w:rPr>
          <w:rStyle w:val="normaltextrun"/>
          <w:rFonts w:ascii="Arial" w:hAnsi="Arial" w:cs="Arial"/>
          <w:sz w:val="22"/>
          <w:szCs w:val="22"/>
          <w:lang w:val="es-ES"/>
        </w:rPr>
        <w:t xml:space="preserve"> </w:t>
      </w:r>
      <w:r w:rsidRPr="00257BE5">
        <w:rPr>
          <w:rStyle w:val="normaltextrun"/>
          <w:rFonts w:ascii="Arial" w:hAnsi="Arial" w:cs="Arial"/>
          <w:sz w:val="22"/>
          <w:szCs w:val="22"/>
          <w:lang w:val="es-ES"/>
        </w:rPr>
        <w:t>16</w:t>
      </w:r>
      <w:r w:rsidR="00683271">
        <w:rPr>
          <w:rStyle w:val="normaltextrun"/>
          <w:rFonts w:ascii="Arial" w:hAnsi="Arial" w:cs="Arial"/>
          <w:sz w:val="22"/>
          <w:szCs w:val="22"/>
          <w:lang w:val="es-ES"/>
        </w:rPr>
        <w:t>:</w:t>
      </w:r>
      <w:r w:rsidRPr="00257BE5">
        <w:rPr>
          <w:rStyle w:val="normaltextrun"/>
          <w:rFonts w:ascii="Arial" w:hAnsi="Arial" w:cs="Arial"/>
          <w:sz w:val="22"/>
          <w:szCs w:val="22"/>
          <w:lang w:val="es-ES"/>
        </w:rPr>
        <w:t xml:space="preserve">30 (hora de Lima) de lunes a viernes, con excepción de los días inhábiles indicados en el artículo 1 de la presente Resolución. Las reuniones que se sostengan en la Secretaría General vinculadas a los procedimientos legales a su </w:t>
      </w:r>
      <w:r w:rsidR="007D19BF" w:rsidRPr="00257BE5">
        <w:rPr>
          <w:rStyle w:val="normaltextrun"/>
          <w:rFonts w:ascii="Arial" w:hAnsi="Arial" w:cs="Arial"/>
          <w:sz w:val="22"/>
          <w:szCs w:val="22"/>
          <w:lang w:val="es-ES"/>
        </w:rPr>
        <w:t>cargo</w:t>
      </w:r>
      <w:r w:rsidRPr="00257BE5">
        <w:rPr>
          <w:rStyle w:val="normaltextrun"/>
          <w:rFonts w:ascii="Arial" w:hAnsi="Arial" w:cs="Arial"/>
          <w:sz w:val="22"/>
          <w:szCs w:val="22"/>
          <w:lang w:val="es-ES"/>
        </w:rPr>
        <w:t xml:space="preserve"> se llevarán adelante dentro de dichas horas hábiles.</w:t>
      </w:r>
      <w:r w:rsidRPr="00257BE5">
        <w:rPr>
          <w:rStyle w:val="eop"/>
          <w:rFonts w:ascii="Arial" w:hAnsi="Arial" w:cs="Arial"/>
          <w:sz w:val="22"/>
          <w:szCs w:val="22"/>
          <w:lang w:val="es-MX"/>
        </w:rPr>
        <w:t> </w:t>
      </w:r>
    </w:p>
    <w:p w14:paraId="3B129C78" w14:textId="77777777"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eop"/>
          <w:rFonts w:ascii="Arial" w:hAnsi="Arial" w:cs="Arial"/>
          <w:sz w:val="22"/>
          <w:szCs w:val="22"/>
          <w:lang w:val="es-MX"/>
        </w:rPr>
        <w:t> </w:t>
      </w:r>
    </w:p>
    <w:p w14:paraId="54097C69" w14:textId="77777777"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normaltextrun"/>
          <w:rFonts w:ascii="Arial" w:hAnsi="Arial" w:cs="Arial"/>
          <w:sz w:val="22"/>
          <w:szCs w:val="22"/>
          <w:lang w:val="es-ES"/>
        </w:rPr>
        <w:t>El horario de atención señalado en el párrafo anterior no determina la extemporaneidad de las comunicaciones que se remitan por la vía digital al del correo electrónico oficial de la Secretaría General en el marco de los procedimientos legales a su cargo, siempre que se reciban completos dentro del plazo hábil legalmente establecido para ello y el sistema automatizado de la Secretaría General así lo certifique. Sin perjuicio de ello, la tramitación y sustanciación internas de los documentos recibidos por la vía digital fuera del horario de atención al público dispuesto, se efectuarán teniendo en cuenta el horario laboral de la Secretaría General.</w:t>
      </w:r>
      <w:r w:rsidRPr="00257BE5">
        <w:rPr>
          <w:rStyle w:val="eop"/>
          <w:rFonts w:ascii="Arial" w:hAnsi="Arial" w:cs="Arial"/>
          <w:sz w:val="22"/>
          <w:szCs w:val="22"/>
          <w:lang w:val="es-MX"/>
        </w:rPr>
        <w:t> </w:t>
      </w:r>
    </w:p>
    <w:p w14:paraId="0AF6B9AA" w14:textId="77777777"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eop"/>
          <w:rFonts w:ascii="Arial" w:hAnsi="Arial" w:cs="Arial"/>
          <w:sz w:val="22"/>
          <w:szCs w:val="22"/>
          <w:lang w:val="es-MX"/>
        </w:rPr>
        <w:t> </w:t>
      </w:r>
    </w:p>
    <w:p w14:paraId="363D695A" w14:textId="77777777"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normaltextrun"/>
          <w:rFonts w:ascii="Arial" w:hAnsi="Arial" w:cs="Arial"/>
          <w:sz w:val="22"/>
          <w:szCs w:val="22"/>
          <w:lang w:val="es-ES"/>
        </w:rPr>
        <w:t>La Secretaría General sólo admitirá documentos fuera del plazo legal establecido, si la demora en su presentación se fundamenta y acredita en el caso fortuito o la fuerza mayor, siempre que ello se le solicite por escrito en tiempo hábil y el sistema automatizado de la Secretaría General así lo certifique de conformidad con el artículo 31 de la Decisión 425.</w:t>
      </w:r>
      <w:r w:rsidRPr="00257BE5">
        <w:rPr>
          <w:rStyle w:val="eop"/>
          <w:rFonts w:ascii="Arial" w:hAnsi="Arial" w:cs="Arial"/>
          <w:sz w:val="22"/>
          <w:szCs w:val="22"/>
          <w:lang w:val="es-MX"/>
        </w:rPr>
        <w:t> </w:t>
      </w:r>
    </w:p>
    <w:p w14:paraId="6CFF7D2E" w14:textId="77777777"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eop"/>
          <w:rFonts w:ascii="Arial" w:hAnsi="Arial" w:cs="Arial"/>
          <w:sz w:val="22"/>
          <w:szCs w:val="22"/>
          <w:lang w:val="es-MX"/>
        </w:rPr>
        <w:t> </w:t>
      </w:r>
    </w:p>
    <w:p w14:paraId="20724599" w14:textId="77777777"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normaltextrun"/>
          <w:rFonts w:ascii="Arial" w:hAnsi="Arial" w:cs="Arial"/>
          <w:sz w:val="22"/>
          <w:szCs w:val="22"/>
          <w:lang w:val="es-ES"/>
        </w:rPr>
        <w:t>Comuníquese a los Países Miembros la presente Resolución, la cual entrará en vigencia a partir del día siguiente de su fecha de publicación en la Gaceta Oficial del Acuerdo de Cartagena.</w:t>
      </w:r>
      <w:r w:rsidRPr="00257BE5">
        <w:rPr>
          <w:rStyle w:val="eop"/>
          <w:rFonts w:ascii="Arial" w:hAnsi="Arial" w:cs="Arial"/>
          <w:sz w:val="22"/>
          <w:szCs w:val="22"/>
          <w:lang w:val="es-MX"/>
        </w:rPr>
        <w:t> </w:t>
      </w:r>
    </w:p>
    <w:p w14:paraId="5AE4CA09" w14:textId="416530E6" w:rsidR="003C0623" w:rsidRPr="00257BE5" w:rsidRDefault="003C0623" w:rsidP="00257BE5">
      <w:pPr>
        <w:pStyle w:val="paragraph"/>
        <w:spacing w:before="0" w:beforeAutospacing="0" w:after="0" w:afterAutospacing="0"/>
        <w:jc w:val="both"/>
        <w:textAlignment w:val="baseline"/>
        <w:rPr>
          <w:rFonts w:ascii="Arial" w:hAnsi="Arial" w:cs="Arial"/>
          <w:sz w:val="22"/>
          <w:szCs w:val="22"/>
          <w:lang w:val="es-MX"/>
        </w:rPr>
      </w:pPr>
      <w:r w:rsidRPr="00257BE5">
        <w:rPr>
          <w:rStyle w:val="eop"/>
          <w:rFonts w:ascii="Arial" w:hAnsi="Arial" w:cs="Arial"/>
          <w:sz w:val="22"/>
          <w:szCs w:val="22"/>
          <w:lang w:val="es-MX"/>
        </w:rPr>
        <w:t> </w:t>
      </w:r>
    </w:p>
    <w:p w14:paraId="162791BD" w14:textId="228C037F" w:rsidR="00EA2D53" w:rsidRPr="00257BE5" w:rsidRDefault="003C0623" w:rsidP="00257BE5">
      <w:pPr>
        <w:pStyle w:val="paragraph"/>
        <w:spacing w:before="0" w:beforeAutospacing="0" w:after="0" w:afterAutospacing="0"/>
        <w:jc w:val="both"/>
        <w:textAlignment w:val="baseline"/>
        <w:rPr>
          <w:rStyle w:val="eop"/>
          <w:rFonts w:ascii="Arial" w:hAnsi="Arial" w:cs="Arial"/>
          <w:sz w:val="22"/>
          <w:szCs w:val="22"/>
          <w:lang w:val="es-MX"/>
        </w:rPr>
      </w:pPr>
      <w:r w:rsidRPr="00942F24">
        <w:rPr>
          <w:rStyle w:val="normaltextrun"/>
          <w:rFonts w:ascii="Arial" w:hAnsi="Arial" w:cs="Arial"/>
          <w:sz w:val="22"/>
          <w:szCs w:val="22"/>
          <w:lang w:val="es-ES"/>
        </w:rPr>
        <w:t>Dada en la ciudad de Lima, Perú, a los</w:t>
      </w:r>
      <w:r w:rsidR="003542B8" w:rsidRPr="00942F24">
        <w:rPr>
          <w:rStyle w:val="normaltextrun"/>
          <w:rFonts w:ascii="Arial" w:hAnsi="Arial" w:cs="Arial"/>
          <w:sz w:val="22"/>
          <w:szCs w:val="22"/>
          <w:lang w:val="es-ES"/>
        </w:rPr>
        <w:t xml:space="preserve"> </w:t>
      </w:r>
      <w:r w:rsidR="00C36D8A">
        <w:rPr>
          <w:rStyle w:val="normaltextrun"/>
          <w:rFonts w:ascii="Arial" w:hAnsi="Arial" w:cs="Arial"/>
          <w:sz w:val="22"/>
          <w:szCs w:val="22"/>
          <w:lang w:val="es-ES"/>
        </w:rPr>
        <w:t>quince</w:t>
      </w:r>
      <w:bookmarkStart w:id="0" w:name="_GoBack"/>
      <w:bookmarkEnd w:id="0"/>
      <w:r w:rsidR="003542B8" w:rsidRPr="00942F24">
        <w:rPr>
          <w:rStyle w:val="normaltextrun"/>
          <w:rFonts w:ascii="Arial" w:hAnsi="Arial" w:cs="Arial"/>
          <w:sz w:val="22"/>
          <w:szCs w:val="22"/>
          <w:lang w:val="es-ES"/>
        </w:rPr>
        <w:t xml:space="preserve"> </w:t>
      </w:r>
      <w:r w:rsidR="00EC0623" w:rsidRPr="00942F24">
        <w:rPr>
          <w:rStyle w:val="normaltextrun"/>
          <w:rFonts w:ascii="Arial" w:hAnsi="Arial" w:cs="Arial"/>
          <w:sz w:val="22"/>
          <w:szCs w:val="22"/>
          <w:lang w:val="es-ES"/>
        </w:rPr>
        <w:t>día</w:t>
      </w:r>
      <w:r w:rsidR="00AF087F" w:rsidRPr="00942F24">
        <w:rPr>
          <w:rStyle w:val="normaltextrun"/>
          <w:rFonts w:ascii="Arial" w:hAnsi="Arial" w:cs="Arial"/>
          <w:sz w:val="22"/>
          <w:szCs w:val="22"/>
          <w:lang w:val="es-ES"/>
        </w:rPr>
        <w:t xml:space="preserve">s </w:t>
      </w:r>
      <w:r w:rsidRPr="00942F24">
        <w:rPr>
          <w:rStyle w:val="normaltextrun"/>
          <w:rFonts w:ascii="Arial" w:hAnsi="Arial" w:cs="Arial"/>
          <w:sz w:val="22"/>
          <w:szCs w:val="22"/>
          <w:lang w:val="es-ES"/>
        </w:rPr>
        <w:t>del mes de</w:t>
      </w:r>
      <w:r w:rsidR="007E1698" w:rsidRPr="00942F24">
        <w:rPr>
          <w:rStyle w:val="normaltextrun"/>
          <w:rFonts w:ascii="Arial" w:hAnsi="Arial" w:cs="Arial"/>
          <w:sz w:val="22"/>
          <w:szCs w:val="22"/>
          <w:lang w:val="es-ES"/>
        </w:rPr>
        <w:t xml:space="preserve"> </w:t>
      </w:r>
      <w:r w:rsidR="00887C9E" w:rsidRPr="00942F24">
        <w:rPr>
          <w:rStyle w:val="normaltextrun"/>
          <w:rFonts w:ascii="Arial" w:hAnsi="Arial" w:cs="Arial"/>
          <w:sz w:val="22"/>
          <w:szCs w:val="22"/>
          <w:lang w:val="es-ES"/>
        </w:rPr>
        <w:t>diciembre</w:t>
      </w:r>
      <w:r w:rsidR="00AF087F" w:rsidRPr="00942F24">
        <w:rPr>
          <w:rStyle w:val="normaltextrun"/>
          <w:rFonts w:ascii="Arial" w:hAnsi="Arial" w:cs="Arial"/>
          <w:sz w:val="22"/>
          <w:szCs w:val="22"/>
          <w:lang w:val="es-ES"/>
        </w:rPr>
        <w:t xml:space="preserve"> </w:t>
      </w:r>
      <w:r w:rsidRPr="00942F24">
        <w:rPr>
          <w:rStyle w:val="normaltextrun"/>
          <w:rFonts w:ascii="Arial" w:hAnsi="Arial" w:cs="Arial"/>
          <w:sz w:val="22"/>
          <w:szCs w:val="22"/>
          <w:lang w:val="es-ES"/>
        </w:rPr>
        <w:t>del año dos mil </w:t>
      </w:r>
      <w:r w:rsidR="00711292" w:rsidRPr="00942F24">
        <w:rPr>
          <w:rStyle w:val="normaltextrun"/>
          <w:rFonts w:ascii="Arial" w:hAnsi="Arial" w:cs="Arial"/>
          <w:sz w:val="22"/>
          <w:szCs w:val="22"/>
          <w:lang w:val="es-ES"/>
        </w:rPr>
        <w:t>veintitrés.</w:t>
      </w:r>
    </w:p>
    <w:p w14:paraId="0D2C9104" w14:textId="5CAB1044" w:rsidR="00130605" w:rsidRPr="00257BE5" w:rsidRDefault="00130605" w:rsidP="00257BE5">
      <w:pPr>
        <w:pStyle w:val="paragraph"/>
        <w:spacing w:before="0" w:beforeAutospacing="0" w:after="0" w:afterAutospacing="0"/>
        <w:jc w:val="both"/>
        <w:textAlignment w:val="baseline"/>
        <w:rPr>
          <w:rFonts w:ascii="Arial" w:hAnsi="Arial" w:cs="Arial"/>
          <w:sz w:val="22"/>
          <w:szCs w:val="22"/>
          <w:lang w:val="es-MX"/>
        </w:rPr>
      </w:pPr>
    </w:p>
    <w:p w14:paraId="486FAF6D" w14:textId="40A152A4" w:rsidR="00130605" w:rsidRPr="00257BE5" w:rsidRDefault="00130605" w:rsidP="00257BE5">
      <w:pPr>
        <w:pStyle w:val="paragraph"/>
        <w:spacing w:before="0" w:beforeAutospacing="0" w:after="0" w:afterAutospacing="0"/>
        <w:jc w:val="both"/>
        <w:textAlignment w:val="baseline"/>
        <w:rPr>
          <w:rFonts w:ascii="Arial" w:hAnsi="Arial" w:cs="Arial"/>
          <w:sz w:val="22"/>
          <w:szCs w:val="22"/>
          <w:lang w:val="es-MX"/>
        </w:rPr>
      </w:pPr>
    </w:p>
    <w:p w14:paraId="5594ECD6" w14:textId="48DC87C5" w:rsidR="00130605" w:rsidRDefault="00130605" w:rsidP="00257BE5">
      <w:pPr>
        <w:pStyle w:val="paragraph"/>
        <w:spacing w:before="0" w:beforeAutospacing="0" w:after="0" w:afterAutospacing="0"/>
        <w:jc w:val="both"/>
        <w:textAlignment w:val="baseline"/>
        <w:rPr>
          <w:rFonts w:ascii="Arial" w:hAnsi="Arial" w:cs="Arial"/>
          <w:sz w:val="22"/>
          <w:szCs w:val="22"/>
          <w:lang w:val="es-MX"/>
        </w:rPr>
      </w:pPr>
    </w:p>
    <w:p w14:paraId="4F517100" w14:textId="33D9217A" w:rsidR="009C5282" w:rsidRDefault="009C5282" w:rsidP="00257BE5">
      <w:pPr>
        <w:pStyle w:val="paragraph"/>
        <w:spacing w:before="0" w:beforeAutospacing="0" w:after="0" w:afterAutospacing="0"/>
        <w:jc w:val="both"/>
        <w:textAlignment w:val="baseline"/>
        <w:rPr>
          <w:rFonts w:ascii="Arial" w:hAnsi="Arial" w:cs="Arial"/>
          <w:sz w:val="22"/>
          <w:szCs w:val="22"/>
          <w:lang w:val="es-MX"/>
        </w:rPr>
      </w:pPr>
    </w:p>
    <w:p w14:paraId="2BE62512" w14:textId="56BAE2AB" w:rsidR="009C5282" w:rsidRDefault="009C5282" w:rsidP="00257BE5">
      <w:pPr>
        <w:pStyle w:val="paragraph"/>
        <w:spacing w:before="0" w:beforeAutospacing="0" w:after="0" w:afterAutospacing="0"/>
        <w:jc w:val="both"/>
        <w:textAlignment w:val="baseline"/>
        <w:rPr>
          <w:rFonts w:ascii="Arial" w:hAnsi="Arial" w:cs="Arial"/>
          <w:sz w:val="22"/>
          <w:szCs w:val="22"/>
          <w:lang w:val="es-MX"/>
        </w:rPr>
      </w:pPr>
    </w:p>
    <w:p w14:paraId="5A96935C" w14:textId="77777777" w:rsidR="009C5282" w:rsidRPr="00257BE5" w:rsidRDefault="009C5282" w:rsidP="00257BE5">
      <w:pPr>
        <w:pStyle w:val="paragraph"/>
        <w:spacing w:before="0" w:beforeAutospacing="0" w:after="0" w:afterAutospacing="0"/>
        <w:jc w:val="both"/>
        <w:textAlignment w:val="baseline"/>
        <w:rPr>
          <w:rFonts w:ascii="Arial" w:hAnsi="Arial" w:cs="Arial"/>
          <w:sz w:val="22"/>
          <w:szCs w:val="22"/>
          <w:lang w:val="es-MX"/>
        </w:rPr>
      </w:pPr>
    </w:p>
    <w:p w14:paraId="688720A9" w14:textId="331F9FCF" w:rsidR="00130605" w:rsidRPr="00257BE5" w:rsidRDefault="00130605" w:rsidP="00257BE5">
      <w:pPr>
        <w:pStyle w:val="paragraph"/>
        <w:spacing w:before="0" w:beforeAutospacing="0" w:after="0" w:afterAutospacing="0"/>
        <w:jc w:val="both"/>
        <w:textAlignment w:val="baseline"/>
        <w:rPr>
          <w:rFonts w:ascii="Arial" w:hAnsi="Arial" w:cs="Arial"/>
          <w:sz w:val="22"/>
          <w:szCs w:val="22"/>
          <w:lang w:val="es-MX"/>
        </w:rPr>
      </w:pPr>
    </w:p>
    <w:p w14:paraId="5F42A2B6" w14:textId="64FF079E" w:rsidR="00130605" w:rsidRPr="00257BE5" w:rsidRDefault="00130605" w:rsidP="00257BE5">
      <w:pPr>
        <w:pStyle w:val="paragraph"/>
        <w:spacing w:before="0" w:beforeAutospacing="0" w:after="0" w:afterAutospacing="0"/>
        <w:jc w:val="both"/>
        <w:textAlignment w:val="baseline"/>
        <w:rPr>
          <w:rFonts w:ascii="Arial" w:hAnsi="Arial" w:cs="Arial"/>
          <w:sz w:val="22"/>
          <w:szCs w:val="22"/>
          <w:lang w:val="es-MX"/>
        </w:rPr>
      </w:pPr>
    </w:p>
    <w:p w14:paraId="2B8BD1F5" w14:textId="1C623130" w:rsidR="003C0623" w:rsidRPr="009C5282" w:rsidRDefault="00887C9E" w:rsidP="00257BE5">
      <w:pPr>
        <w:pStyle w:val="paragraph"/>
        <w:spacing w:before="0" w:beforeAutospacing="0" w:after="0" w:afterAutospacing="0"/>
        <w:jc w:val="center"/>
        <w:textAlignment w:val="baseline"/>
        <w:rPr>
          <w:rFonts w:ascii="Arial" w:hAnsi="Arial" w:cs="Arial"/>
          <w:iCs/>
          <w:sz w:val="22"/>
          <w:szCs w:val="22"/>
          <w:lang w:val="es-MX"/>
        </w:rPr>
      </w:pPr>
      <w:r w:rsidRPr="009C5282">
        <w:rPr>
          <w:rFonts w:ascii="Arial" w:hAnsi="Arial" w:cs="Arial"/>
          <w:iCs/>
          <w:sz w:val="22"/>
          <w:szCs w:val="22"/>
          <w:lang w:val="es-MX"/>
        </w:rPr>
        <w:t>Gonzalo Gutiérrez Reinel</w:t>
      </w:r>
    </w:p>
    <w:p w14:paraId="5C7C34E3" w14:textId="75C5D7C0" w:rsidR="00887C9E" w:rsidRPr="00257BE5" w:rsidRDefault="00887C9E" w:rsidP="00257BE5">
      <w:pPr>
        <w:pStyle w:val="paragraph"/>
        <w:spacing w:before="0" w:beforeAutospacing="0" w:after="0" w:afterAutospacing="0"/>
        <w:jc w:val="center"/>
        <w:textAlignment w:val="baseline"/>
        <w:rPr>
          <w:rFonts w:ascii="Arial" w:hAnsi="Arial" w:cs="Arial"/>
          <w:sz w:val="22"/>
          <w:szCs w:val="22"/>
          <w:lang w:val="es-MX"/>
        </w:rPr>
      </w:pPr>
      <w:r>
        <w:rPr>
          <w:rFonts w:ascii="Arial" w:hAnsi="Arial" w:cs="Arial"/>
          <w:sz w:val="22"/>
          <w:szCs w:val="22"/>
          <w:lang w:val="es-MX"/>
        </w:rPr>
        <w:t>Embajador</w:t>
      </w:r>
    </w:p>
    <w:p w14:paraId="2C78291F" w14:textId="5EF9E5E9" w:rsidR="00C90CA8" w:rsidRPr="009C5282" w:rsidRDefault="003C0623" w:rsidP="00CE3730">
      <w:pPr>
        <w:pStyle w:val="paragraph"/>
        <w:spacing w:before="0" w:beforeAutospacing="0" w:after="0" w:afterAutospacing="0"/>
        <w:jc w:val="center"/>
        <w:textAlignment w:val="baseline"/>
        <w:rPr>
          <w:rFonts w:ascii="Arial" w:hAnsi="Arial" w:cs="Arial"/>
          <w:sz w:val="22"/>
          <w:szCs w:val="22"/>
          <w:lang w:val="es-MX"/>
        </w:rPr>
      </w:pPr>
      <w:r w:rsidRPr="009C5282">
        <w:rPr>
          <w:rStyle w:val="normaltextrun"/>
          <w:rFonts w:ascii="Arial" w:hAnsi="Arial" w:cs="Arial"/>
          <w:bCs/>
          <w:sz w:val="22"/>
          <w:szCs w:val="22"/>
          <w:lang w:val="es-ES"/>
        </w:rPr>
        <w:t>Secretario General</w:t>
      </w:r>
    </w:p>
    <w:sectPr w:rsidR="00C90CA8" w:rsidRPr="009C5282" w:rsidSect="00430F56">
      <w:headerReference w:type="default" r:id="rId10"/>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12125" w14:textId="77777777" w:rsidR="008812A7" w:rsidRDefault="008812A7" w:rsidP="00EA2D53">
      <w:pPr>
        <w:spacing w:after="0" w:line="240" w:lineRule="auto"/>
      </w:pPr>
      <w:r>
        <w:separator/>
      </w:r>
    </w:p>
  </w:endnote>
  <w:endnote w:type="continuationSeparator" w:id="0">
    <w:p w14:paraId="3E7F8E34" w14:textId="77777777" w:rsidR="008812A7" w:rsidRDefault="008812A7" w:rsidP="00EA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5B5AA" w14:textId="77777777" w:rsidR="008812A7" w:rsidRDefault="008812A7" w:rsidP="00EA2D53">
      <w:pPr>
        <w:spacing w:after="0" w:line="240" w:lineRule="auto"/>
      </w:pPr>
      <w:r>
        <w:separator/>
      </w:r>
    </w:p>
  </w:footnote>
  <w:footnote w:type="continuationSeparator" w:id="0">
    <w:p w14:paraId="65D217F2" w14:textId="77777777" w:rsidR="008812A7" w:rsidRDefault="008812A7" w:rsidP="00EA2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74587"/>
      <w:docPartObj>
        <w:docPartGallery w:val="Page Numbers (Top of Page)"/>
        <w:docPartUnique/>
      </w:docPartObj>
    </w:sdtPr>
    <w:sdtEndPr/>
    <w:sdtContent>
      <w:p w14:paraId="0B949E50" w14:textId="40EDBEA1" w:rsidR="00EA2D53" w:rsidRDefault="00EA2D53" w:rsidP="00EA2D53">
        <w:pPr>
          <w:pStyle w:val="Encabezado"/>
          <w:numPr>
            <w:ilvl w:val="0"/>
            <w:numId w:val="4"/>
          </w:numPr>
          <w:jc w:val="center"/>
        </w:pPr>
        <w:r>
          <w:fldChar w:fldCharType="begin"/>
        </w:r>
        <w:r>
          <w:instrText>PAGE   \* MERGEFORMAT</w:instrText>
        </w:r>
        <w:r>
          <w:fldChar w:fldCharType="separate"/>
        </w:r>
        <w:r w:rsidR="00C36D8A" w:rsidRPr="00C36D8A">
          <w:rPr>
            <w:noProof/>
            <w:lang w:val="es-ES"/>
          </w:rPr>
          <w:t>3</w:t>
        </w:r>
        <w:r>
          <w:fldChar w:fldCharType="end"/>
        </w:r>
        <w:r>
          <w:t xml:space="preserve"> -</w:t>
        </w:r>
      </w:p>
    </w:sdtContent>
  </w:sdt>
  <w:p w14:paraId="5F8A0B26" w14:textId="77777777" w:rsidR="00EA2D53" w:rsidRDefault="00EA2D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640B"/>
    <w:multiLevelType w:val="multilevel"/>
    <w:tmpl w:val="A736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040984"/>
    <w:multiLevelType w:val="multilevel"/>
    <w:tmpl w:val="85CE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E07B9E"/>
    <w:multiLevelType w:val="multilevel"/>
    <w:tmpl w:val="7CCE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8532DC"/>
    <w:multiLevelType w:val="hybridMultilevel"/>
    <w:tmpl w:val="C26AD6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D937164"/>
    <w:multiLevelType w:val="hybridMultilevel"/>
    <w:tmpl w:val="9DE4D1C4"/>
    <w:lvl w:ilvl="0" w:tplc="022EDA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23"/>
    <w:rsid w:val="00013920"/>
    <w:rsid w:val="00040B57"/>
    <w:rsid w:val="00057F9B"/>
    <w:rsid w:val="000E61AF"/>
    <w:rsid w:val="00115961"/>
    <w:rsid w:val="00127A51"/>
    <w:rsid w:val="00130605"/>
    <w:rsid w:val="00180D04"/>
    <w:rsid w:val="001821B5"/>
    <w:rsid w:val="001A0DFD"/>
    <w:rsid w:val="001D5700"/>
    <w:rsid w:val="001E5686"/>
    <w:rsid w:val="001F0A33"/>
    <w:rsid w:val="002262B5"/>
    <w:rsid w:val="00257BE5"/>
    <w:rsid w:val="0028065F"/>
    <w:rsid w:val="00295FE6"/>
    <w:rsid w:val="00303DD1"/>
    <w:rsid w:val="00332CA4"/>
    <w:rsid w:val="003542B8"/>
    <w:rsid w:val="00356C66"/>
    <w:rsid w:val="003844AD"/>
    <w:rsid w:val="003C0623"/>
    <w:rsid w:val="003E59CC"/>
    <w:rsid w:val="003F1708"/>
    <w:rsid w:val="004014D8"/>
    <w:rsid w:val="004141CC"/>
    <w:rsid w:val="00430F56"/>
    <w:rsid w:val="004310AB"/>
    <w:rsid w:val="004615FC"/>
    <w:rsid w:val="00473E23"/>
    <w:rsid w:val="004A5300"/>
    <w:rsid w:val="004B1B23"/>
    <w:rsid w:val="004D628F"/>
    <w:rsid w:val="004F3A0B"/>
    <w:rsid w:val="00526F18"/>
    <w:rsid w:val="005371CF"/>
    <w:rsid w:val="005C1AE6"/>
    <w:rsid w:val="005D0A0C"/>
    <w:rsid w:val="00670C50"/>
    <w:rsid w:val="00680155"/>
    <w:rsid w:val="00683271"/>
    <w:rsid w:val="006918E9"/>
    <w:rsid w:val="00692209"/>
    <w:rsid w:val="006A79F6"/>
    <w:rsid w:val="006D0A4C"/>
    <w:rsid w:val="00711292"/>
    <w:rsid w:val="0073559B"/>
    <w:rsid w:val="00760335"/>
    <w:rsid w:val="00781DEF"/>
    <w:rsid w:val="00794764"/>
    <w:rsid w:val="007B7E96"/>
    <w:rsid w:val="007D19BF"/>
    <w:rsid w:val="007D7991"/>
    <w:rsid w:val="007E1698"/>
    <w:rsid w:val="008053CC"/>
    <w:rsid w:val="00821913"/>
    <w:rsid w:val="00823A63"/>
    <w:rsid w:val="00840A75"/>
    <w:rsid w:val="00843953"/>
    <w:rsid w:val="0086426A"/>
    <w:rsid w:val="008812A7"/>
    <w:rsid w:val="00887C9E"/>
    <w:rsid w:val="00892D4A"/>
    <w:rsid w:val="00893B37"/>
    <w:rsid w:val="008C2BD8"/>
    <w:rsid w:val="00925DA3"/>
    <w:rsid w:val="00942F24"/>
    <w:rsid w:val="00944D99"/>
    <w:rsid w:val="009501C1"/>
    <w:rsid w:val="009908D8"/>
    <w:rsid w:val="009A5992"/>
    <w:rsid w:val="009C5282"/>
    <w:rsid w:val="00A0047E"/>
    <w:rsid w:val="00A20127"/>
    <w:rsid w:val="00AA5D94"/>
    <w:rsid w:val="00AA69BA"/>
    <w:rsid w:val="00AB17CC"/>
    <w:rsid w:val="00AE4AD9"/>
    <w:rsid w:val="00AF087F"/>
    <w:rsid w:val="00AF5F01"/>
    <w:rsid w:val="00B0088E"/>
    <w:rsid w:val="00B308E8"/>
    <w:rsid w:val="00B46A5F"/>
    <w:rsid w:val="00BC562F"/>
    <w:rsid w:val="00BC5833"/>
    <w:rsid w:val="00BC7A89"/>
    <w:rsid w:val="00BD1CF1"/>
    <w:rsid w:val="00BF42C9"/>
    <w:rsid w:val="00C06C4E"/>
    <w:rsid w:val="00C217C4"/>
    <w:rsid w:val="00C36D8A"/>
    <w:rsid w:val="00C73828"/>
    <w:rsid w:val="00C8143F"/>
    <w:rsid w:val="00C87EA9"/>
    <w:rsid w:val="00C90A91"/>
    <w:rsid w:val="00C90CA8"/>
    <w:rsid w:val="00CB7212"/>
    <w:rsid w:val="00CC352D"/>
    <w:rsid w:val="00CE1CCB"/>
    <w:rsid w:val="00CE3730"/>
    <w:rsid w:val="00CE6E32"/>
    <w:rsid w:val="00CF1863"/>
    <w:rsid w:val="00D72BF3"/>
    <w:rsid w:val="00D804CE"/>
    <w:rsid w:val="00DC789F"/>
    <w:rsid w:val="00E01521"/>
    <w:rsid w:val="00E210B3"/>
    <w:rsid w:val="00E21377"/>
    <w:rsid w:val="00E62B1B"/>
    <w:rsid w:val="00E77FE5"/>
    <w:rsid w:val="00EA2D53"/>
    <w:rsid w:val="00EB6734"/>
    <w:rsid w:val="00EC0623"/>
    <w:rsid w:val="00ED17F0"/>
    <w:rsid w:val="00EF5D91"/>
    <w:rsid w:val="00F01872"/>
    <w:rsid w:val="00F05197"/>
    <w:rsid w:val="00F25537"/>
    <w:rsid w:val="00F31726"/>
    <w:rsid w:val="00F63883"/>
    <w:rsid w:val="00F7661E"/>
    <w:rsid w:val="00F9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5B46"/>
  <w15:chartTrackingRefBased/>
  <w15:docId w15:val="{2BB47897-F1AD-4A8E-8729-47D6150D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C06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3C0623"/>
  </w:style>
  <w:style w:type="character" w:customStyle="1" w:styleId="eop">
    <w:name w:val="eop"/>
    <w:basedOn w:val="Fuentedeprrafopredeter"/>
    <w:rsid w:val="003C0623"/>
  </w:style>
  <w:style w:type="paragraph" w:styleId="Encabezado">
    <w:name w:val="header"/>
    <w:basedOn w:val="Normal"/>
    <w:link w:val="EncabezadoCar"/>
    <w:uiPriority w:val="99"/>
    <w:unhideWhenUsed/>
    <w:rsid w:val="00EA2D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2D53"/>
  </w:style>
  <w:style w:type="paragraph" w:styleId="Piedepgina">
    <w:name w:val="footer"/>
    <w:basedOn w:val="Normal"/>
    <w:link w:val="PiedepginaCar"/>
    <w:uiPriority w:val="99"/>
    <w:unhideWhenUsed/>
    <w:rsid w:val="00EA2D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2D53"/>
  </w:style>
  <w:style w:type="character" w:styleId="Refdecomentario">
    <w:name w:val="annotation reference"/>
    <w:basedOn w:val="Fuentedeprrafopredeter"/>
    <w:uiPriority w:val="99"/>
    <w:semiHidden/>
    <w:unhideWhenUsed/>
    <w:rsid w:val="00AB17CC"/>
    <w:rPr>
      <w:sz w:val="16"/>
      <w:szCs w:val="16"/>
    </w:rPr>
  </w:style>
  <w:style w:type="paragraph" w:styleId="Textocomentario">
    <w:name w:val="annotation text"/>
    <w:basedOn w:val="Normal"/>
    <w:link w:val="TextocomentarioCar"/>
    <w:uiPriority w:val="99"/>
    <w:semiHidden/>
    <w:unhideWhenUsed/>
    <w:rsid w:val="00AB17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17CC"/>
    <w:rPr>
      <w:sz w:val="20"/>
      <w:szCs w:val="20"/>
    </w:rPr>
  </w:style>
  <w:style w:type="paragraph" w:styleId="Asuntodelcomentario">
    <w:name w:val="annotation subject"/>
    <w:basedOn w:val="Textocomentario"/>
    <w:next w:val="Textocomentario"/>
    <w:link w:val="AsuntodelcomentarioCar"/>
    <w:uiPriority w:val="99"/>
    <w:semiHidden/>
    <w:unhideWhenUsed/>
    <w:rsid w:val="00AB17CC"/>
    <w:rPr>
      <w:b/>
      <w:bCs/>
    </w:rPr>
  </w:style>
  <w:style w:type="character" w:customStyle="1" w:styleId="AsuntodelcomentarioCar">
    <w:name w:val="Asunto del comentario Car"/>
    <w:basedOn w:val="TextocomentarioCar"/>
    <w:link w:val="Asuntodelcomentario"/>
    <w:uiPriority w:val="99"/>
    <w:semiHidden/>
    <w:rsid w:val="00AB17CC"/>
    <w:rPr>
      <w:b/>
      <w:bCs/>
      <w:sz w:val="20"/>
      <w:szCs w:val="20"/>
    </w:rPr>
  </w:style>
  <w:style w:type="paragraph" w:styleId="Revisin">
    <w:name w:val="Revision"/>
    <w:hidden/>
    <w:uiPriority w:val="99"/>
    <w:semiHidden/>
    <w:rsid w:val="00BC562F"/>
    <w:pPr>
      <w:spacing w:after="0" w:line="240" w:lineRule="auto"/>
    </w:pPr>
  </w:style>
  <w:style w:type="paragraph" w:styleId="Textodeglobo">
    <w:name w:val="Balloon Text"/>
    <w:basedOn w:val="Normal"/>
    <w:link w:val="TextodegloboCar"/>
    <w:uiPriority w:val="99"/>
    <w:semiHidden/>
    <w:unhideWhenUsed/>
    <w:rsid w:val="00BC58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5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79397">
      <w:bodyDiv w:val="1"/>
      <w:marLeft w:val="0"/>
      <w:marRight w:val="0"/>
      <w:marTop w:val="0"/>
      <w:marBottom w:val="0"/>
      <w:divBdr>
        <w:top w:val="none" w:sz="0" w:space="0" w:color="auto"/>
        <w:left w:val="none" w:sz="0" w:space="0" w:color="auto"/>
        <w:bottom w:val="none" w:sz="0" w:space="0" w:color="auto"/>
        <w:right w:val="none" w:sz="0" w:space="0" w:color="auto"/>
      </w:divBdr>
      <w:divsChild>
        <w:div w:id="219749786">
          <w:marLeft w:val="0"/>
          <w:marRight w:val="0"/>
          <w:marTop w:val="0"/>
          <w:marBottom w:val="0"/>
          <w:divBdr>
            <w:top w:val="none" w:sz="0" w:space="0" w:color="auto"/>
            <w:left w:val="none" w:sz="0" w:space="0" w:color="auto"/>
            <w:bottom w:val="none" w:sz="0" w:space="0" w:color="auto"/>
            <w:right w:val="none" w:sz="0" w:space="0" w:color="auto"/>
          </w:divBdr>
        </w:div>
        <w:div w:id="668867290">
          <w:marLeft w:val="0"/>
          <w:marRight w:val="0"/>
          <w:marTop w:val="0"/>
          <w:marBottom w:val="0"/>
          <w:divBdr>
            <w:top w:val="none" w:sz="0" w:space="0" w:color="auto"/>
            <w:left w:val="none" w:sz="0" w:space="0" w:color="auto"/>
            <w:bottom w:val="none" w:sz="0" w:space="0" w:color="auto"/>
            <w:right w:val="none" w:sz="0" w:space="0" w:color="auto"/>
          </w:divBdr>
        </w:div>
        <w:div w:id="876552675">
          <w:marLeft w:val="0"/>
          <w:marRight w:val="0"/>
          <w:marTop w:val="0"/>
          <w:marBottom w:val="0"/>
          <w:divBdr>
            <w:top w:val="none" w:sz="0" w:space="0" w:color="auto"/>
            <w:left w:val="none" w:sz="0" w:space="0" w:color="auto"/>
            <w:bottom w:val="none" w:sz="0" w:space="0" w:color="auto"/>
            <w:right w:val="none" w:sz="0" w:space="0" w:color="auto"/>
          </w:divBdr>
        </w:div>
        <w:div w:id="420373662">
          <w:marLeft w:val="0"/>
          <w:marRight w:val="0"/>
          <w:marTop w:val="0"/>
          <w:marBottom w:val="0"/>
          <w:divBdr>
            <w:top w:val="none" w:sz="0" w:space="0" w:color="auto"/>
            <w:left w:val="none" w:sz="0" w:space="0" w:color="auto"/>
            <w:bottom w:val="none" w:sz="0" w:space="0" w:color="auto"/>
            <w:right w:val="none" w:sz="0" w:space="0" w:color="auto"/>
          </w:divBdr>
        </w:div>
        <w:div w:id="788351583">
          <w:marLeft w:val="0"/>
          <w:marRight w:val="0"/>
          <w:marTop w:val="0"/>
          <w:marBottom w:val="0"/>
          <w:divBdr>
            <w:top w:val="none" w:sz="0" w:space="0" w:color="auto"/>
            <w:left w:val="none" w:sz="0" w:space="0" w:color="auto"/>
            <w:bottom w:val="none" w:sz="0" w:space="0" w:color="auto"/>
            <w:right w:val="none" w:sz="0" w:space="0" w:color="auto"/>
          </w:divBdr>
        </w:div>
        <w:div w:id="946892794">
          <w:marLeft w:val="0"/>
          <w:marRight w:val="0"/>
          <w:marTop w:val="0"/>
          <w:marBottom w:val="0"/>
          <w:divBdr>
            <w:top w:val="none" w:sz="0" w:space="0" w:color="auto"/>
            <w:left w:val="none" w:sz="0" w:space="0" w:color="auto"/>
            <w:bottom w:val="none" w:sz="0" w:space="0" w:color="auto"/>
            <w:right w:val="none" w:sz="0" w:space="0" w:color="auto"/>
          </w:divBdr>
        </w:div>
        <w:div w:id="10954397">
          <w:marLeft w:val="0"/>
          <w:marRight w:val="0"/>
          <w:marTop w:val="0"/>
          <w:marBottom w:val="0"/>
          <w:divBdr>
            <w:top w:val="none" w:sz="0" w:space="0" w:color="auto"/>
            <w:left w:val="none" w:sz="0" w:space="0" w:color="auto"/>
            <w:bottom w:val="none" w:sz="0" w:space="0" w:color="auto"/>
            <w:right w:val="none" w:sz="0" w:space="0" w:color="auto"/>
          </w:divBdr>
        </w:div>
        <w:div w:id="2034573750">
          <w:marLeft w:val="0"/>
          <w:marRight w:val="0"/>
          <w:marTop w:val="0"/>
          <w:marBottom w:val="0"/>
          <w:divBdr>
            <w:top w:val="none" w:sz="0" w:space="0" w:color="auto"/>
            <w:left w:val="none" w:sz="0" w:space="0" w:color="auto"/>
            <w:bottom w:val="none" w:sz="0" w:space="0" w:color="auto"/>
            <w:right w:val="none" w:sz="0" w:space="0" w:color="auto"/>
          </w:divBdr>
        </w:div>
        <w:div w:id="1471511954">
          <w:marLeft w:val="0"/>
          <w:marRight w:val="0"/>
          <w:marTop w:val="0"/>
          <w:marBottom w:val="0"/>
          <w:divBdr>
            <w:top w:val="none" w:sz="0" w:space="0" w:color="auto"/>
            <w:left w:val="none" w:sz="0" w:space="0" w:color="auto"/>
            <w:bottom w:val="none" w:sz="0" w:space="0" w:color="auto"/>
            <w:right w:val="none" w:sz="0" w:space="0" w:color="auto"/>
          </w:divBdr>
        </w:div>
        <w:div w:id="1934051254">
          <w:marLeft w:val="0"/>
          <w:marRight w:val="0"/>
          <w:marTop w:val="0"/>
          <w:marBottom w:val="0"/>
          <w:divBdr>
            <w:top w:val="none" w:sz="0" w:space="0" w:color="auto"/>
            <w:left w:val="none" w:sz="0" w:space="0" w:color="auto"/>
            <w:bottom w:val="none" w:sz="0" w:space="0" w:color="auto"/>
            <w:right w:val="none" w:sz="0" w:space="0" w:color="auto"/>
          </w:divBdr>
        </w:div>
        <w:div w:id="956377185">
          <w:marLeft w:val="0"/>
          <w:marRight w:val="0"/>
          <w:marTop w:val="0"/>
          <w:marBottom w:val="0"/>
          <w:divBdr>
            <w:top w:val="none" w:sz="0" w:space="0" w:color="auto"/>
            <w:left w:val="none" w:sz="0" w:space="0" w:color="auto"/>
            <w:bottom w:val="none" w:sz="0" w:space="0" w:color="auto"/>
            <w:right w:val="none" w:sz="0" w:space="0" w:color="auto"/>
          </w:divBdr>
        </w:div>
        <w:div w:id="900215724">
          <w:marLeft w:val="0"/>
          <w:marRight w:val="0"/>
          <w:marTop w:val="0"/>
          <w:marBottom w:val="0"/>
          <w:divBdr>
            <w:top w:val="none" w:sz="0" w:space="0" w:color="auto"/>
            <w:left w:val="none" w:sz="0" w:space="0" w:color="auto"/>
            <w:bottom w:val="none" w:sz="0" w:space="0" w:color="auto"/>
            <w:right w:val="none" w:sz="0" w:space="0" w:color="auto"/>
          </w:divBdr>
        </w:div>
        <w:div w:id="1760172100">
          <w:marLeft w:val="0"/>
          <w:marRight w:val="0"/>
          <w:marTop w:val="0"/>
          <w:marBottom w:val="0"/>
          <w:divBdr>
            <w:top w:val="none" w:sz="0" w:space="0" w:color="auto"/>
            <w:left w:val="none" w:sz="0" w:space="0" w:color="auto"/>
            <w:bottom w:val="none" w:sz="0" w:space="0" w:color="auto"/>
            <w:right w:val="none" w:sz="0" w:space="0" w:color="auto"/>
          </w:divBdr>
        </w:div>
        <w:div w:id="1928734021">
          <w:marLeft w:val="0"/>
          <w:marRight w:val="0"/>
          <w:marTop w:val="0"/>
          <w:marBottom w:val="0"/>
          <w:divBdr>
            <w:top w:val="none" w:sz="0" w:space="0" w:color="auto"/>
            <w:left w:val="none" w:sz="0" w:space="0" w:color="auto"/>
            <w:bottom w:val="none" w:sz="0" w:space="0" w:color="auto"/>
            <w:right w:val="none" w:sz="0" w:space="0" w:color="auto"/>
          </w:divBdr>
        </w:div>
        <w:div w:id="1282572096">
          <w:marLeft w:val="0"/>
          <w:marRight w:val="0"/>
          <w:marTop w:val="0"/>
          <w:marBottom w:val="0"/>
          <w:divBdr>
            <w:top w:val="none" w:sz="0" w:space="0" w:color="auto"/>
            <w:left w:val="none" w:sz="0" w:space="0" w:color="auto"/>
            <w:bottom w:val="none" w:sz="0" w:space="0" w:color="auto"/>
            <w:right w:val="none" w:sz="0" w:space="0" w:color="auto"/>
          </w:divBdr>
        </w:div>
        <w:div w:id="1755931786">
          <w:marLeft w:val="0"/>
          <w:marRight w:val="0"/>
          <w:marTop w:val="0"/>
          <w:marBottom w:val="0"/>
          <w:divBdr>
            <w:top w:val="none" w:sz="0" w:space="0" w:color="auto"/>
            <w:left w:val="none" w:sz="0" w:space="0" w:color="auto"/>
            <w:bottom w:val="none" w:sz="0" w:space="0" w:color="auto"/>
            <w:right w:val="none" w:sz="0" w:space="0" w:color="auto"/>
          </w:divBdr>
        </w:div>
        <w:div w:id="976421870">
          <w:marLeft w:val="0"/>
          <w:marRight w:val="0"/>
          <w:marTop w:val="0"/>
          <w:marBottom w:val="0"/>
          <w:divBdr>
            <w:top w:val="none" w:sz="0" w:space="0" w:color="auto"/>
            <w:left w:val="none" w:sz="0" w:space="0" w:color="auto"/>
            <w:bottom w:val="none" w:sz="0" w:space="0" w:color="auto"/>
            <w:right w:val="none" w:sz="0" w:space="0" w:color="auto"/>
          </w:divBdr>
        </w:div>
        <w:div w:id="1570918554">
          <w:marLeft w:val="0"/>
          <w:marRight w:val="0"/>
          <w:marTop w:val="0"/>
          <w:marBottom w:val="0"/>
          <w:divBdr>
            <w:top w:val="none" w:sz="0" w:space="0" w:color="auto"/>
            <w:left w:val="none" w:sz="0" w:space="0" w:color="auto"/>
            <w:bottom w:val="none" w:sz="0" w:space="0" w:color="auto"/>
            <w:right w:val="none" w:sz="0" w:space="0" w:color="auto"/>
          </w:divBdr>
        </w:div>
        <w:div w:id="851647955">
          <w:marLeft w:val="0"/>
          <w:marRight w:val="0"/>
          <w:marTop w:val="0"/>
          <w:marBottom w:val="0"/>
          <w:divBdr>
            <w:top w:val="none" w:sz="0" w:space="0" w:color="auto"/>
            <w:left w:val="none" w:sz="0" w:space="0" w:color="auto"/>
            <w:bottom w:val="none" w:sz="0" w:space="0" w:color="auto"/>
            <w:right w:val="none" w:sz="0" w:space="0" w:color="auto"/>
          </w:divBdr>
        </w:div>
        <w:div w:id="1034424538">
          <w:marLeft w:val="0"/>
          <w:marRight w:val="0"/>
          <w:marTop w:val="0"/>
          <w:marBottom w:val="0"/>
          <w:divBdr>
            <w:top w:val="none" w:sz="0" w:space="0" w:color="auto"/>
            <w:left w:val="none" w:sz="0" w:space="0" w:color="auto"/>
            <w:bottom w:val="none" w:sz="0" w:space="0" w:color="auto"/>
            <w:right w:val="none" w:sz="0" w:space="0" w:color="auto"/>
          </w:divBdr>
        </w:div>
        <w:div w:id="240986219">
          <w:marLeft w:val="0"/>
          <w:marRight w:val="0"/>
          <w:marTop w:val="0"/>
          <w:marBottom w:val="0"/>
          <w:divBdr>
            <w:top w:val="none" w:sz="0" w:space="0" w:color="auto"/>
            <w:left w:val="none" w:sz="0" w:space="0" w:color="auto"/>
            <w:bottom w:val="none" w:sz="0" w:space="0" w:color="auto"/>
            <w:right w:val="none" w:sz="0" w:space="0" w:color="auto"/>
          </w:divBdr>
        </w:div>
        <w:div w:id="547256901">
          <w:marLeft w:val="0"/>
          <w:marRight w:val="0"/>
          <w:marTop w:val="0"/>
          <w:marBottom w:val="0"/>
          <w:divBdr>
            <w:top w:val="none" w:sz="0" w:space="0" w:color="auto"/>
            <w:left w:val="none" w:sz="0" w:space="0" w:color="auto"/>
            <w:bottom w:val="none" w:sz="0" w:space="0" w:color="auto"/>
            <w:right w:val="none" w:sz="0" w:space="0" w:color="auto"/>
          </w:divBdr>
        </w:div>
        <w:div w:id="1121264667">
          <w:marLeft w:val="0"/>
          <w:marRight w:val="0"/>
          <w:marTop w:val="0"/>
          <w:marBottom w:val="0"/>
          <w:divBdr>
            <w:top w:val="none" w:sz="0" w:space="0" w:color="auto"/>
            <w:left w:val="none" w:sz="0" w:space="0" w:color="auto"/>
            <w:bottom w:val="none" w:sz="0" w:space="0" w:color="auto"/>
            <w:right w:val="none" w:sz="0" w:space="0" w:color="auto"/>
          </w:divBdr>
        </w:div>
        <w:div w:id="817109431">
          <w:marLeft w:val="0"/>
          <w:marRight w:val="0"/>
          <w:marTop w:val="0"/>
          <w:marBottom w:val="0"/>
          <w:divBdr>
            <w:top w:val="none" w:sz="0" w:space="0" w:color="auto"/>
            <w:left w:val="none" w:sz="0" w:space="0" w:color="auto"/>
            <w:bottom w:val="none" w:sz="0" w:space="0" w:color="auto"/>
            <w:right w:val="none" w:sz="0" w:space="0" w:color="auto"/>
          </w:divBdr>
        </w:div>
        <w:div w:id="394088675">
          <w:marLeft w:val="0"/>
          <w:marRight w:val="0"/>
          <w:marTop w:val="0"/>
          <w:marBottom w:val="0"/>
          <w:divBdr>
            <w:top w:val="none" w:sz="0" w:space="0" w:color="auto"/>
            <w:left w:val="none" w:sz="0" w:space="0" w:color="auto"/>
            <w:bottom w:val="none" w:sz="0" w:space="0" w:color="auto"/>
            <w:right w:val="none" w:sz="0" w:space="0" w:color="auto"/>
          </w:divBdr>
        </w:div>
        <w:div w:id="690301164">
          <w:marLeft w:val="0"/>
          <w:marRight w:val="0"/>
          <w:marTop w:val="0"/>
          <w:marBottom w:val="0"/>
          <w:divBdr>
            <w:top w:val="none" w:sz="0" w:space="0" w:color="auto"/>
            <w:left w:val="none" w:sz="0" w:space="0" w:color="auto"/>
            <w:bottom w:val="none" w:sz="0" w:space="0" w:color="auto"/>
            <w:right w:val="none" w:sz="0" w:space="0" w:color="auto"/>
          </w:divBdr>
        </w:div>
        <w:div w:id="1846701082">
          <w:marLeft w:val="0"/>
          <w:marRight w:val="0"/>
          <w:marTop w:val="0"/>
          <w:marBottom w:val="0"/>
          <w:divBdr>
            <w:top w:val="none" w:sz="0" w:space="0" w:color="auto"/>
            <w:left w:val="none" w:sz="0" w:space="0" w:color="auto"/>
            <w:bottom w:val="none" w:sz="0" w:space="0" w:color="auto"/>
            <w:right w:val="none" w:sz="0" w:space="0" w:color="auto"/>
          </w:divBdr>
        </w:div>
        <w:div w:id="956251095">
          <w:marLeft w:val="0"/>
          <w:marRight w:val="0"/>
          <w:marTop w:val="0"/>
          <w:marBottom w:val="0"/>
          <w:divBdr>
            <w:top w:val="none" w:sz="0" w:space="0" w:color="auto"/>
            <w:left w:val="none" w:sz="0" w:space="0" w:color="auto"/>
            <w:bottom w:val="none" w:sz="0" w:space="0" w:color="auto"/>
            <w:right w:val="none" w:sz="0" w:space="0" w:color="auto"/>
          </w:divBdr>
        </w:div>
        <w:div w:id="973607164">
          <w:marLeft w:val="0"/>
          <w:marRight w:val="0"/>
          <w:marTop w:val="0"/>
          <w:marBottom w:val="0"/>
          <w:divBdr>
            <w:top w:val="none" w:sz="0" w:space="0" w:color="auto"/>
            <w:left w:val="none" w:sz="0" w:space="0" w:color="auto"/>
            <w:bottom w:val="none" w:sz="0" w:space="0" w:color="auto"/>
            <w:right w:val="none" w:sz="0" w:space="0" w:color="auto"/>
          </w:divBdr>
        </w:div>
        <w:div w:id="847602210">
          <w:marLeft w:val="0"/>
          <w:marRight w:val="0"/>
          <w:marTop w:val="0"/>
          <w:marBottom w:val="0"/>
          <w:divBdr>
            <w:top w:val="none" w:sz="0" w:space="0" w:color="auto"/>
            <w:left w:val="none" w:sz="0" w:space="0" w:color="auto"/>
            <w:bottom w:val="none" w:sz="0" w:space="0" w:color="auto"/>
            <w:right w:val="none" w:sz="0" w:space="0" w:color="auto"/>
          </w:divBdr>
        </w:div>
        <w:div w:id="763305036">
          <w:marLeft w:val="0"/>
          <w:marRight w:val="0"/>
          <w:marTop w:val="0"/>
          <w:marBottom w:val="0"/>
          <w:divBdr>
            <w:top w:val="none" w:sz="0" w:space="0" w:color="auto"/>
            <w:left w:val="none" w:sz="0" w:space="0" w:color="auto"/>
            <w:bottom w:val="none" w:sz="0" w:space="0" w:color="auto"/>
            <w:right w:val="none" w:sz="0" w:space="0" w:color="auto"/>
          </w:divBdr>
          <w:divsChild>
            <w:div w:id="1288589398">
              <w:marLeft w:val="0"/>
              <w:marRight w:val="0"/>
              <w:marTop w:val="0"/>
              <w:marBottom w:val="0"/>
              <w:divBdr>
                <w:top w:val="none" w:sz="0" w:space="0" w:color="auto"/>
                <w:left w:val="none" w:sz="0" w:space="0" w:color="auto"/>
                <w:bottom w:val="none" w:sz="0" w:space="0" w:color="auto"/>
                <w:right w:val="none" w:sz="0" w:space="0" w:color="auto"/>
              </w:divBdr>
            </w:div>
            <w:div w:id="1024095601">
              <w:marLeft w:val="0"/>
              <w:marRight w:val="0"/>
              <w:marTop w:val="0"/>
              <w:marBottom w:val="0"/>
              <w:divBdr>
                <w:top w:val="none" w:sz="0" w:space="0" w:color="auto"/>
                <w:left w:val="none" w:sz="0" w:space="0" w:color="auto"/>
                <w:bottom w:val="none" w:sz="0" w:space="0" w:color="auto"/>
                <w:right w:val="none" w:sz="0" w:space="0" w:color="auto"/>
              </w:divBdr>
            </w:div>
          </w:divsChild>
        </w:div>
        <w:div w:id="285429556">
          <w:marLeft w:val="0"/>
          <w:marRight w:val="0"/>
          <w:marTop w:val="0"/>
          <w:marBottom w:val="0"/>
          <w:divBdr>
            <w:top w:val="none" w:sz="0" w:space="0" w:color="auto"/>
            <w:left w:val="none" w:sz="0" w:space="0" w:color="auto"/>
            <w:bottom w:val="none" w:sz="0" w:space="0" w:color="auto"/>
            <w:right w:val="none" w:sz="0" w:space="0" w:color="auto"/>
          </w:divBdr>
          <w:divsChild>
            <w:div w:id="1987082265">
              <w:marLeft w:val="0"/>
              <w:marRight w:val="0"/>
              <w:marTop w:val="0"/>
              <w:marBottom w:val="0"/>
              <w:divBdr>
                <w:top w:val="none" w:sz="0" w:space="0" w:color="auto"/>
                <w:left w:val="none" w:sz="0" w:space="0" w:color="auto"/>
                <w:bottom w:val="none" w:sz="0" w:space="0" w:color="auto"/>
                <w:right w:val="none" w:sz="0" w:space="0" w:color="auto"/>
              </w:divBdr>
            </w:div>
          </w:divsChild>
        </w:div>
        <w:div w:id="398138413">
          <w:marLeft w:val="0"/>
          <w:marRight w:val="0"/>
          <w:marTop w:val="0"/>
          <w:marBottom w:val="0"/>
          <w:divBdr>
            <w:top w:val="none" w:sz="0" w:space="0" w:color="auto"/>
            <w:left w:val="none" w:sz="0" w:space="0" w:color="auto"/>
            <w:bottom w:val="none" w:sz="0" w:space="0" w:color="auto"/>
            <w:right w:val="none" w:sz="0" w:space="0" w:color="auto"/>
          </w:divBdr>
          <w:divsChild>
            <w:div w:id="710039227">
              <w:marLeft w:val="0"/>
              <w:marRight w:val="0"/>
              <w:marTop w:val="0"/>
              <w:marBottom w:val="0"/>
              <w:divBdr>
                <w:top w:val="none" w:sz="0" w:space="0" w:color="auto"/>
                <w:left w:val="none" w:sz="0" w:space="0" w:color="auto"/>
                <w:bottom w:val="none" w:sz="0" w:space="0" w:color="auto"/>
                <w:right w:val="none" w:sz="0" w:space="0" w:color="auto"/>
              </w:divBdr>
            </w:div>
            <w:div w:id="1552885169">
              <w:marLeft w:val="0"/>
              <w:marRight w:val="0"/>
              <w:marTop w:val="0"/>
              <w:marBottom w:val="0"/>
              <w:divBdr>
                <w:top w:val="none" w:sz="0" w:space="0" w:color="auto"/>
                <w:left w:val="none" w:sz="0" w:space="0" w:color="auto"/>
                <w:bottom w:val="none" w:sz="0" w:space="0" w:color="auto"/>
                <w:right w:val="none" w:sz="0" w:space="0" w:color="auto"/>
              </w:divBdr>
            </w:div>
          </w:divsChild>
        </w:div>
        <w:div w:id="151064806">
          <w:marLeft w:val="0"/>
          <w:marRight w:val="0"/>
          <w:marTop w:val="0"/>
          <w:marBottom w:val="0"/>
          <w:divBdr>
            <w:top w:val="none" w:sz="0" w:space="0" w:color="auto"/>
            <w:left w:val="none" w:sz="0" w:space="0" w:color="auto"/>
            <w:bottom w:val="none" w:sz="0" w:space="0" w:color="auto"/>
            <w:right w:val="none" w:sz="0" w:space="0" w:color="auto"/>
          </w:divBdr>
        </w:div>
        <w:div w:id="1282616789">
          <w:marLeft w:val="0"/>
          <w:marRight w:val="0"/>
          <w:marTop w:val="0"/>
          <w:marBottom w:val="0"/>
          <w:divBdr>
            <w:top w:val="none" w:sz="0" w:space="0" w:color="auto"/>
            <w:left w:val="none" w:sz="0" w:space="0" w:color="auto"/>
            <w:bottom w:val="none" w:sz="0" w:space="0" w:color="auto"/>
            <w:right w:val="none" w:sz="0" w:space="0" w:color="auto"/>
          </w:divBdr>
        </w:div>
        <w:div w:id="1555115281">
          <w:marLeft w:val="0"/>
          <w:marRight w:val="0"/>
          <w:marTop w:val="0"/>
          <w:marBottom w:val="0"/>
          <w:divBdr>
            <w:top w:val="none" w:sz="0" w:space="0" w:color="auto"/>
            <w:left w:val="none" w:sz="0" w:space="0" w:color="auto"/>
            <w:bottom w:val="none" w:sz="0" w:space="0" w:color="auto"/>
            <w:right w:val="none" w:sz="0" w:space="0" w:color="auto"/>
          </w:divBdr>
        </w:div>
        <w:div w:id="2140757230">
          <w:marLeft w:val="0"/>
          <w:marRight w:val="0"/>
          <w:marTop w:val="0"/>
          <w:marBottom w:val="0"/>
          <w:divBdr>
            <w:top w:val="none" w:sz="0" w:space="0" w:color="auto"/>
            <w:left w:val="none" w:sz="0" w:space="0" w:color="auto"/>
            <w:bottom w:val="none" w:sz="0" w:space="0" w:color="auto"/>
            <w:right w:val="none" w:sz="0" w:space="0" w:color="auto"/>
          </w:divBdr>
        </w:div>
        <w:div w:id="769660748">
          <w:marLeft w:val="0"/>
          <w:marRight w:val="0"/>
          <w:marTop w:val="0"/>
          <w:marBottom w:val="0"/>
          <w:divBdr>
            <w:top w:val="none" w:sz="0" w:space="0" w:color="auto"/>
            <w:left w:val="none" w:sz="0" w:space="0" w:color="auto"/>
            <w:bottom w:val="none" w:sz="0" w:space="0" w:color="auto"/>
            <w:right w:val="none" w:sz="0" w:space="0" w:color="auto"/>
          </w:divBdr>
        </w:div>
        <w:div w:id="1478763362">
          <w:marLeft w:val="0"/>
          <w:marRight w:val="0"/>
          <w:marTop w:val="0"/>
          <w:marBottom w:val="0"/>
          <w:divBdr>
            <w:top w:val="none" w:sz="0" w:space="0" w:color="auto"/>
            <w:left w:val="none" w:sz="0" w:space="0" w:color="auto"/>
            <w:bottom w:val="none" w:sz="0" w:space="0" w:color="auto"/>
            <w:right w:val="none" w:sz="0" w:space="0" w:color="auto"/>
          </w:divBdr>
        </w:div>
        <w:div w:id="78597782">
          <w:marLeft w:val="0"/>
          <w:marRight w:val="0"/>
          <w:marTop w:val="0"/>
          <w:marBottom w:val="0"/>
          <w:divBdr>
            <w:top w:val="none" w:sz="0" w:space="0" w:color="auto"/>
            <w:left w:val="none" w:sz="0" w:space="0" w:color="auto"/>
            <w:bottom w:val="none" w:sz="0" w:space="0" w:color="auto"/>
            <w:right w:val="none" w:sz="0" w:space="0" w:color="auto"/>
          </w:divBdr>
        </w:div>
        <w:div w:id="1625504980">
          <w:marLeft w:val="0"/>
          <w:marRight w:val="0"/>
          <w:marTop w:val="0"/>
          <w:marBottom w:val="0"/>
          <w:divBdr>
            <w:top w:val="none" w:sz="0" w:space="0" w:color="auto"/>
            <w:left w:val="none" w:sz="0" w:space="0" w:color="auto"/>
            <w:bottom w:val="none" w:sz="0" w:space="0" w:color="auto"/>
            <w:right w:val="none" w:sz="0" w:space="0" w:color="auto"/>
          </w:divBdr>
        </w:div>
        <w:div w:id="655378501">
          <w:marLeft w:val="0"/>
          <w:marRight w:val="0"/>
          <w:marTop w:val="0"/>
          <w:marBottom w:val="0"/>
          <w:divBdr>
            <w:top w:val="none" w:sz="0" w:space="0" w:color="auto"/>
            <w:left w:val="none" w:sz="0" w:space="0" w:color="auto"/>
            <w:bottom w:val="none" w:sz="0" w:space="0" w:color="auto"/>
            <w:right w:val="none" w:sz="0" w:space="0" w:color="auto"/>
          </w:divBdr>
        </w:div>
        <w:div w:id="170996288">
          <w:marLeft w:val="0"/>
          <w:marRight w:val="0"/>
          <w:marTop w:val="0"/>
          <w:marBottom w:val="0"/>
          <w:divBdr>
            <w:top w:val="none" w:sz="0" w:space="0" w:color="auto"/>
            <w:left w:val="none" w:sz="0" w:space="0" w:color="auto"/>
            <w:bottom w:val="none" w:sz="0" w:space="0" w:color="auto"/>
            <w:right w:val="none" w:sz="0" w:space="0" w:color="auto"/>
          </w:divBdr>
        </w:div>
        <w:div w:id="1659917920">
          <w:marLeft w:val="0"/>
          <w:marRight w:val="0"/>
          <w:marTop w:val="0"/>
          <w:marBottom w:val="0"/>
          <w:divBdr>
            <w:top w:val="none" w:sz="0" w:space="0" w:color="auto"/>
            <w:left w:val="none" w:sz="0" w:space="0" w:color="auto"/>
            <w:bottom w:val="none" w:sz="0" w:space="0" w:color="auto"/>
            <w:right w:val="none" w:sz="0" w:space="0" w:color="auto"/>
          </w:divBdr>
        </w:div>
        <w:div w:id="1006053289">
          <w:marLeft w:val="0"/>
          <w:marRight w:val="0"/>
          <w:marTop w:val="0"/>
          <w:marBottom w:val="0"/>
          <w:divBdr>
            <w:top w:val="none" w:sz="0" w:space="0" w:color="auto"/>
            <w:left w:val="none" w:sz="0" w:space="0" w:color="auto"/>
            <w:bottom w:val="none" w:sz="0" w:space="0" w:color="auto"/>
            <w:right w:val="none" w:sz="0" w:space="0" w:color="auto"/>
          </w:divBdr>
        </w:div>
        <w:div w:id="226498532">
          <w:marLeft w:val="0"/>
          <w:marRight w:val="0"/>
          <w:marTop w:val="0"/>
          <w:marBottom w:val="0"/>
          <w:divBdr>
            <w:top w:val="none" w:sz="0" w:space="0" w:color="auto"/>
            <w:left w:val="none" w:sz="0" w:space="0" w:color="auto"/>
            <w:bottom w:val="none" w:sz="0" w:space="0" w:color="auto"/>
            <w:right w:val="none" w:sz="0" w:space="0" w:color="auto"/>
          </w:divBdr>
        </w:div>
        <w:div w:id="549339830">
          <w:marLeft w:val="0"/>
          <w:marRight w:val="0"/>
          <w:marTop w:val="0"/>
          <w:marBottom w:val="0"/>
          <w:divBdr>
            <w:top w:val="none" w:sz="0" w:space="0" w:color="auto"/>
            <w:left w:val="none" w:sz="0" w:space="0" w:color="auto"/>
            <w:bottom w:val="none" w:sz="0" w:space="0" w:color="auto"/>
            <w:right w:val="none" w:sz="0" w:space="0" w:color="auto"/>
          </w:divBdr>
        </w:div>
        <w:div w:id="1763838583">
          <w:marLeft w:val="0"/>
          <w:marRight w:val="0"/>
          <w:marTop w:val="0"/>
          <w:marBottom w:val="0"/>
          <w:divBdr>
            <w:top w:val="none" w:sz="0" w:space="0" w:color="auto"/>
            <w:left w:val="none" w:sz="0" w:space="0" w:color="auto"/>
            <w:bottom w:val="none" w:sz="0" w:space="0" w:color="auto"/>
            <w:right w:val="none" w:sz="0" w:space="0" w:color="auto"/>
          </w:divBdr>
        </w:div>
        <w:div w:id="99029303">
          <w:marLeft w:val="0"/>
          <w:marRight w:val="0"/>
          <w:marTop w:val="0"/>
          <w:marBottom w:val="0"/>
          <w:divBdr>
            <w:top w:val="none" w:sz="0" w:space="0" w:color="auto"/>
            <w:left w:val="none" w:sz="0" w:space="0" w:color="auto"/>
            <w:bottom w:val="none" w:sz="0" w:space="0" w:color="auto"/>
            <w:right w:val="none" w:sz="0" w:space="0" w:color="auto"/>
          </w:divBdr>
        </w:div>
        <w:div w:id="1905018597">
          <w:marLeft w:val="0"/>
          <w:marRight w:val="0"/>
          <w:marTop w:val="0"/>
          <w:marBottom w:val="0"/>
          <w:divBdr>
            <w:top w:val="none" w:sz="0" w:space="0" w:color="auto"/>
            <w:left w:val="none" w:sz="0" w:space="0" w:color="auto"/>
            <w:bottom w:val="none" w:sz="0" w:space="0" w:color="auto"/>
            <w:right w:val="none" w:sz="0" w:space="0" w:color="auto"/>
          </w:divBdr>
        </w:div>
        <w:div w:id="1747797876">
          <w:marLeft w:val="0"/>
          <w:marRight w:val="0"/>
          <w:marTop w:val="0"/>
          <w:marBottom w:val="0"/>
          <w:divBdr>
            <w:top w:val="none" w:sz="0" w:space="0" w:color="auto"/>
            <w:left w:val="none" w:sz="0" w:space="0" w:color="auto"/>
            <w:bottom w:val="none" w:sz="0" w:space="0" w:color="auto"/>
            <w:right w:val="none" w:sz="0" w:space="0" w:color="auto"/>
          </w:divBdr>
        </w:div>
        <w:div w:id="1388411899">
          <w:marLeft w:val="0"/>
          <w:marRight w:val="0"/>
          <w:marTop w:val="0"/>
          <w:marBottom w:val="0"/>
          <w:divBdr>
            <w:top w:val="none" w:sz="0" w:space="0" w:color="auto"/>
            <w:left w:val="none" w:sz="0" w:space="0" w:color="auto"/>
            <w:bottom w:val="none" w:sz="0" w:space="0" w:color="auto"/>
            <w:right w:val="none" w:sz="0" w:space="0" w:color="auto"/>
          </w:divBdr>
        </w:div>
        <w:div w:id="1954053649">
          <w:marLeft w:val="0"/>
          <w:marRight w:val="0"/>
          <w:marTop w:val="0"/>
          <w:marBottom w:val="0"/>
          <w:divBdr>
            <w:top w:val="none" w:sz="0" w:space="0" w:color="auto"/>
            <w:left w:val="none" w:sz="0" w:space="0" w:color="auto"/>
            <w:bottom w:val="none" w:sz="0" w:space="0" w:color="auto"/>
            <w:right w:val="none" w:sz="0" w:space="0" w:color="auto"/>
          </w:divBdr>
        </w:div>
        <w:div w:id="2094812717">
          <w:marLeft w:val="0"/>
          <w:marRight w:val="0"/>
          <w:marTop w:val="0"/>
          <w:marBottom w:val="0"/>
          <w:divBdr>
            <w:top w:val="none" w:sz="0" w:space="0" w:color="auto"/>
            <w:left w:val="none" w:sz="0" w:space="0" w:color="auto"/>
            <w:bottom w:val="none" w:sz="0" w:space="0" w:color="auto"/>
            <w:right w:val="none" w:sz="0" w:space="0" w:color="auto"/>
          </w:divBdr>
        </w:div>
        <w:div w:id="1153134805">
          <w:marLeft w:val="0"/>
          <w:marRight w:val="0"/>
          <w:marTop w:val="0"/>
          <w:marBottom w:val="0"/>
          <w:divBdr>
            <w:top w:val="none" w:sz="0" w:space="0" w:color="auto"/>
            <w:left w:val="none" w:sz="0" w:space="0" w:color="auto"/>
            <w:bottom w:val="none" w:sz="0" w:space="0" w:color="auto"/>
            <w:right w:val="none" w:sz="0" w:space="0" w:color="auto"/>
          </w:divBdr>
        </w:div>
        <w:div w:id="1041589332">
          <w:marLeft w:val="0"/>
          <w:marRight w:val="0"/>
          <w:marTop w:val="0"/>
          <w:marBottom w:val="0"/>
          <w:divBdr>
            <w:top w:val="none" w:sz="0" w:space="0" w:color="auto"/>
            <w:left w:val="none" w:sz="0" w:space="0" w:color="auto"/>
            <w:bottom w:val="none" w:sz="0" w:space="0" w:color="auto"/>
            <w:right w:val="none" w:sz="0" w:space="0" w:color="auto"/>
          </w:divBdr>
        </w:div>
        <w:div w:id="289285894">
          <w:marLeft w:val="0"/>
          <w:marRight w:val="0"/>
          <w:marTop w:val="0"/>
          <w:marBottom w:val="0"/>
          <w:divBdr>
            <w:top w:val="none" w:sz="0" w:space="0" w:color="auto"/>
            <w:left w:val="none" w:sz="0" w:space="0" w:color="auto"/>
            <w:bottom w:val="none" w:sz="0" w:space="0" w:color="auto"/>
            <w:right w:val="none" w:sz="0" w:space="0" w:color="auto"/>
          </w:divBdr>
        </w:div>
        <w:div w:id="785730603">
          <w:marLeft w:val="0"/>
          <w:marRight w:val="0"/>
          <w:marTop w:val="0"/>
          <w:marBottom w:val="0"/>
          <w:divBdr>
            <w:top w:val="none" w:sz="0" w:space="0" w:color="auto"/>
            <w:left w:val="none" w:sz="0" w:space="0" w:color="auto"/>
            <w:bottom w:val="none" w:sz="0" w:space="0" w:color="auto"/>
            <w:right w:val="none" w:sz="0" w:space="0" w:color="auto"/>
          </w:divBdr>
        </w:div>
        <w:div w:id="1014960918">
          <w:marLeft w:val="0"/>
          <w:marRight w:val="0"/>
          <w:marTop w:val="0"/>
          <w:marBottom w:val="0"/>
          <w:divBdr>
            <w:top w:val="none" w:sz="0" w:space="0" w:color="auto"/>
            <w:left w:val="none" w:sz="0" w:space="0" w:color="auto"/>
            <w:bottom w:val="none" w:sz="0" w:space="0" w:color="auto"/>
            <w:right w:val="none" w:sz="0" w:space="0" w:color="auto"/>
          </w:divBdr>
        </w:div>
        <w:div w:id="953170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lendarioperu.com/feriado/2020/dia-de-la-inmaculada-concep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1177-E23A-4D0B-9B0A-6BBAA3B9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1056</Words>
  <Characters>5809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Guimaray</dc:creator>
  <cp:keywords/>
  <dc:description/>
  <cp:lastModifiedBy>Maria Avila Moreno</cp:lastModifiedBy>
  <cp:revision>8</cp:revision>
  <cp:lastPrinted>2023-12-15T21:40:00Z</cp:lastPrinted>
  <dcterms:created xsi:type="dcterms:W3CDTF">2023-12-15T17:55:00Z</dcterms:created>
  <dcterms:modified xsi:type="dcterms:W3CDTF">2023-12-15T21:41:00Z</dcterms:modified>
</cp:coreProperties>
</file>