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A654" w14:textId="77777777" w:rsidR="00A02163" w:rsidRPr="0003273A" w:rsidRDefault="0003273A" w:rsidP="00A02163">
      <w:pPr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noProof/>
          <w:sz w:val="22"/>
          <w:szCs w:val="22"/>
          <w:lang w:val="es-PE"/>
        </w:rPr>
        <w:drawing>
          <wp:anchor distT="0" distB="0" distL="114300" distR="114300" simplePos="0" relativeHeight="251658240" behindDoc="1" locked="0" layoutInCell="1" allowOverlap="1" wp14:anchorId="092EB742" wp14:editId="603915E6">
            <wp:simplePos x="0" y="0"/>
            <wp:positionH relativeFrom="column">
              <wp:posOffset>-251460</wp:posOffset>
            </wp:positionH>
            <wp:positionV relativeFrom="paragraph">
              <wp:posOffset>4445</wp:posOffset>
            </wp:positionV>
            <wp:extent cx="1755775" cy="419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GCA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6A853" w14:textId="77777777" w:rsidR="00A02163" w:rsidRPr="0003273A" w:rsidRDefault="00A02163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</w:p>
    <w:p w14:paraId="238460C1" w14:textId="77777777" w:rsidR="003F427D" w:rsidRPr="0003273A" w:rsidRDefault="003F427D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</w:p>
    <w:p w14:paraId="28809578" w14:textId="77777777" w:rsidR="003F427D" w:rsidRPr="00A7665A" w:rsidRDefault="003F427D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</w:rPr>
      </w:pPr>
    </w:p>
    <w:p w14:paraId="37DBC064" w14:textId="77777777" w:rsidR="00444FA1" w:rsidRDefault="00444FA1" w:rsidP="00A02163">
      <w:pPr>
        <w:pStyle w:val="Ttulo1"/>
        <w:rPr>
          <w:rFonts w:cs="Arial"/>
          <w:sz w:val="22"/>
          <w:szCs w:val="22"/>
        </w:rPr>
      </w:pPr>
    </w:p>
    <w:p w14:paraId="6B8EC033" w14:textId="77777777" w:rsidR="00444FA1" w:rsidRDefault="00444FA1" w:rsidP="00A02163">
      <w:pPr>
        <w:pStyle w:val="Ttulo1"/>
        <w:rPr>
          <w:rFonts w:cs="Arial"/>
          <w:sz w:val="22"/>
          <w:szCs w:val="22"/>
        </w:rPr>
      </w:pPr>
    </w:p>
    <w:p w14:paraId="67F2EFC3" w14:textId="1CB756E6" w:rsidR="00A02163" w:rsidRPr="0003273A" w:rsidRDefault="00B5159B" w:rsidP="00A02163">
      <w:pPr>
        <w:pStyle w:val="Ttulo1"/>
        <w:rPr>
          <w:rFonts w:cs="Arial"/>
          <w:sz w:val="22"/>
          <w:szCs w:val="22"/>
        </w:rPr>
      </w:pPr>
      <w:r w:rsidRPr="00006791">
        <w:rPr>
          <w:rFonts w:cs="Arial"/>
          <w:sz w:val="22"/>
          <w:szCs w:val="22"/>
        </w:rPr>
        <w:t xml:space="preserve">RESOLUCIÓN </w:t>
      </w:r>
      <w:r w:rsidR="007F1319">
        <w:rPr>
          <w:rFonts w:cs="Arial"/>
          <w:sz w:val="22"/>
          <w:szCs w:val="22"/>
        </w:rPr>
        <w:t xml:space="preserve">N° </w:t>
      </w:r>
      <w:r w:rsidR="00F65ED2">
        <w:rPr>
          <w:rFonts w:cs="Arial"/>
          <w:sz w:val="22"/>
          <w:szCs w:val="22"/>
        </w:rPr>
        <w:t>2365</w:t>
      </w:r>
    </w:p>
    <w:p w14:paraId="6DE4FD81" w14:textId="77777777" w:rsidR="00A02163" w:rsidRPr="0003273A" w:rsidRDefault="00A02163" w:rsidP="00A02163">
      <w:pPr>
        <w:pStyle w:val="Estilo2"/>
        <w:jc w:val="center"/>
        <w:rPr>
          <w:rFonts w:cs="Arial"/>
          <w:sz w:val="22"/>
          <w:szCs w:val="22"/>
        </w:rPr>
      </w:pPr>
    </w:p>
    <w:p w14:paraId="04DE2CC3" w14:textId="2C89C157" w:rsidR="00972408" w:rsidRPr="0003273A" w:rsidRDefault="00972408" w:rsidP="00A02163">
      <w:pPr>
        <w:pStyle w:val="Sangradetextonormal"/>
        <w:spacing w:line="240" w:lineRule="auto"/>
        <w:ind w:left="5245"/>
        <w:rPr>
          <w:rFonts w:cs="Arial"/>
          <w:sz w:val="22"/>
          <w:szCs w:val="22"/>
          <w:lang w:val="es-ES"/>
        </w:rPr>
      </w:pPr>
      <w:r w:rsidRPr="00C05824">
        <w:rPr>
          <w:rFonts w:cs="Arial"/>
          <w:sz w:val="22"/>
          <w:szCs w:val="22"/>
        </w:rPr>
        <w:t xml:space="preserve">Precios de Referencia del Sistema </w:t>
      </w:r>
      <w:r w:rsidRPr="00381A84">
        <w:rPr>
          <w:rFonts w:cs="Arial"/>
          <w:sz w:val="22"/>
          <w:szCs w:val="22"/>
        </w:rPr>
        <w:t xml:space="preserve">Andino de Franjas de Precios para la </w:t>
      </w:r>
      <w:r w:rsidR="006D4B25">
        <w:rPr>
          <w:rFonts w:cs="Arial"/>
          <w:sz w:val="22"/>
          <w:szCs w:val="22"/>
        </w:rPr>
        <w:t>primera</w:t>
      </w:r>
      <w:r w:rsidR="006C585B">
        <w:rPr>
          <w:rFonts w:cs="Arial"/>
          <w:sz w:val="22"/>
          <w:szCs w:val="22"/>
        </w:rPr>
        <w:t xml:space="preserve"> </w:t>
      </w:r>
      <w:r w:rsidR="005B252E" w:rsidRPr="00381A84">
        <w:rPr>
          <w:rFonts w:cs="Arial"/>
          <w:sz w:val="22"/>
          <w:szCs w:val="22"/>
        </w:rPr>
        <w:t xml:space="preserve">quincena de </w:t>
      </w:r>
      <w:r w:rsidR="006D4B25">
        <w:rPr>
          <w:rFonts w:cs="Arial"/>
          <w:sz w:val="22"/>
          <w:szCs w:val="22"/>
        </w:rPr>
        <w:t>diciembre</w:t>
      </w:r>
      <w:r w:rsidR="008B5EFF">
        <w:rPr>
          <w:rFonts w:cs="Arial"/>
          <w:sz w:val="22"/>
          <w:szCs w:val="22"/>
        </w:rPr>
        <w:t xml:space="preserve"> </w:t>
      </w:r>
      <w:r w:rsidRPr="00381A84">
        <w:rPr>
          <w:rFonts w:cs="Arial"/>
          <w:sz w:val="22"/>
          <w:szCs w:val="22"/>
        </w:rPr>
        <w:t>de 20</w:t>
      </w:r>
      <w:r w:rsidR="004E7399" w:rsidRPr="00381A84">
        <w:rPr>
          <w:rFonts w:cs="Arial"/>
          <w:sz w:val="22"/>
          <w:szCs w:val="22"/>
        </w:rPr>
        <w:t>2</w:t>
      </w:r>
      <w:r w:rsidR="000C6500">
        <w:rPr>
          <w:rFonts w:cs="Arial"/>
          <w:sz w:val="22"/>
          <w:szCs w:val="22"/>
        </w:rPr>
        <w:t>3</w:t>
      </w:r>
      <w:r w:rsidR="000B416E">
        <w:rPr>
          <w:rFonts w:cs="Arial"/>
          <w:sz w:val="22"/>
          <w:szCs w:val="22"/>
        </w:rPr>
        <w:t>.</w:t>
      </w:r>
    </w:p>
    <w:p w14:paraId="5A67E1B8" w14:textId="77777777" w:rsidR="002568BD" w:rsidRPr="0003273A" w:rsidRDefault="002568BD" w:rsidP="00A02163">
      <w:pPr>
        <w:jc w:val="both"/>
        <w:rPr>
          <w:rFonts w:ascii="Arial" w:hAnsi="Arial" w:cs="Arial"/>
          <w:sz w:val="22"/>
          <w:szCs w:val="22"/>
        </w:rPr>
      </w:pPr>
    </w:p>
    <w:p w14:paraId="5E4B487A" w14:textId="77777777" w:rsidR="003F427D" w:rsidRPr="0003273A" w:rsidRDefault="003F427D" w:rsidP="00A02163">
      <w:pPr>
        <w:jc w:val="both"/>
        <w:rPr>
          <w:rFonts w:ascii="Arial" w:hAnsi="Arial" w:cs="Arial"/>
          <w:sz w:val="22"/>
          <w:szCs w:val="22"/>
        </w:rPr>
      </w:pPr>
    </w:p>
    <w:p w14:paraId="09285B19" w14:textId="77777777" w:rsidR="00972408" w:rsidRPr="0003273A" w:rsidRDefault="00972408" w:rsidP="00A02163">
      <w:pPr>
        <w:jc w:val="both"/>
        <w:rPr>
          <w:rFonts w:ascii="Arial" w:hAnsi="Arial" w:cs="Arial"/>
          <w:b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bookmarkStart w:id="0" w:name="_Hlk151538126"/>
      <w:r w:rsidRPr="0003273A">
        <w:rPr>
          <w:rFonts w:ascii="Arial" w:hAnsi="Arial" w:cs="Arial"/>
          <w:b/>
          <w:sz w:val="22"/>
          <w:szCs w:val="22"/>
        </w:rPr>
        <w:t>LA SECRETAR</w:t>
      </w:r>
      <w:r w:rsidR="007A7027" w:rsidRPr="0003273A">
        <w:rPr>
          <w:rFonts w:ascii="Arial" w:hAnsi="Arial" w:cs="Arial"/>
          <w:b/>
          <w:sz w:val="22"/>
          <w:szCs w:val="22"/>
        </w:rPr>
        <w:t>Í</w:t>
      </w:r>
      <w:r w:rsidRPr="0003273A">
        <w:rPr>
          <w:rFonts w:ascii="Arial" w:hAnsi="Arial" w:cs="Arial"/>
          <w:b/>
          <w:sz w:val="22"/>
          <w:szCs w:val="22"/>
        </w:rPr>
        <w:t>A GENERAL DE LA COMUNIDAD ANDINA,</w:t>
      </w:r>
    </w:p>
    <w:p w14:paraId="6C3B7B56" w14:textId="77777777" w:rsidR="00972408" w:rsidRPr="0003273A" w:rsidRDefault="00972408" w:rsidP="00D8762D">
      <w:pPr>
        <w:pStyle w:val="Estilo2"/>
        <w:rPr>
          <w:rFonts w:cs="Arial"/>
          <w:b/>
          <w:sz w:val="22"/>
          <w:szCs w:val="22"/>
          <w:lang w:val="es-EC"/>
        </w:rPr>
      </w:pPr>
    </w:p>
    <w:p w14:paraId="40F7875B" w14:textId="700A302D" w:rsidR="00972408" w:rsidRPr="0003273A" w:rsidRDefault="00972408" w:rsidP="00D8762D">
      <w:pPr>
        <w:pStyle w:val="Textosinformato"/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VISTOS: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9F7ECB" w:rsidRPr="0003273A">
        <w:rPr>
          <w:rFonts w:ascii="Arial" w:hAnsi="Arial" w:cs="Arial"/>
          <w:sz w:val="22"/>
          <w:szCs w:val="22"/>
        </w:rPr>
        <w:t>El artículo 29 del Acuerdo de Cartagena</w:t>
      </w:r>
      <w:r w:rsidR="002568BD" w:rsidRPr="0003273A">
        <w:rPr>
          <w:rFonts w:ascii="Arial" w:hAnsi="Arial" w:cs="Arial"/>
          <w:sz w:val="22"/>
          <w:szCs w:val="22"/>
        </w:rPr>
        <w:t xml:space="preserve">, </w:t>
      </w:r>
      <w:r w:rsidRPr="0003273A">
        <w:rPr>
          <w:rFonts w:ascii="Arial" w:hAnsi="Arial" w:cs="Arial"/>
          <w:sz w:val="22"/>
          <w:szCs w:val="22"/>
        </w:rPr>
        <w:t>la</w:t>
      </w:r>
      <w:r w:rsidR="005B252E" w:rsidRPr="0003273A">
        <w:rPr>
          <w:rFonts w:ascii="Arial" w:hAnsi="Arial" w:cs="Arial"/>
          <w:sz w:val="22"/>
          <w:szCs w:val="22"/>
        </w:rPr>
        <w:t>s Decisiones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D8762D" w:rsidRPr="0003273A">
        <w:rPr>
          <w:rFonts w:ascii="Arial" w:hAnsi="Arial" w:cs="Arial"/>
          <w:sz w:val="22"/>
          <w:szCs w:val="22"/>
        </w:rPr>
        <w:t xml:space="preserve">371, </w:t>
      </w:r>
      <w:r w:rsidR="00D06B5E" w:rsidRPr="0003273A">
        <w:rPr>
          <w:rFonts w:ascii="Arial" w:hAnsi="Arial" w:cs="Arial"/>
          <w:sz w:val="22"/>
          <w:szCs w:val="22"/>
        </w:rPr>
        <w:t xml:space="preserve">384, </w:t>
      </w:r>
      <w:r w:rsidR="00D8762D" w:rsidRPr="0003273A">
        <w:rPr>
          <w:rFonts w:ascii="Arial" w:hAnsi="Arial" w:cs="Arial"/>
          <w:sz w:val="22"/>
          <w:szCs w:val="22"/>
        </w:rPr>
        <w:t xml:space="preserve">392, 402, 403, 410, 411, 413, 430, 432, 469, 470, 482, 495, 496, 497, 512, </w:t>
      </w:r>
      <w:r w:rsidR="00D06B5E" w:rsidRPr="0003273A">
        <w:rPr>
          <w:rFonts w:ascii="Arial" w:hAnsi="Arial" w:cs="Arial"/>
          <w:sz w:val="22"/>
          <w:szCs w:val="22"/>
        </w:rPr>
        <w:t xml:space="preserve">518, </w:t>
      </w:r>
      <w:r w:rsidR="00D8762D" w:rsidRPr="0003273A">
        <w:rPr>
          <w:rFonts w:ascii="Arial" w:hAnsi="Arial" w:cs="Arial"/>
          <w:sz w:val="22"/>
          <w:szCs w:val="22"/>
        </w:rPr>
        <w:t xml:space="preserve">520, 579, 651, </w:t>
      </w:r>
      <w:r w:rsidR="00D06B5E" w:rsidRPr="0003273A">
        <w:rPr>
          <w:rFonts w:ascii="Arial" w:hAnsi="Arial" w:cs="Arial"/>
          <w:sz w:val="22"/>
          <w:szCs w:val="22"/>
        </w:rPr>
        <w:t xml:space="preserve">652, </w:t>
      </w:r>
      <w:r w:rsidR="00D8762D" w:rsidRPr="0003273A">
        <w:rPr>
          <w:rFonts w:ascii="Arial" w:hAnsi="Arial" w:cs="Arial"/>
          <w:sz w:val="22"/>
          <w:szCs w:val="22"/>
        </w:rPr>
        <w:t>796, 805</w:t>
      </w:r>
      <w:r w:rsidR="006B20E2" w:rsidRPr="0003273A">
        <w:rPr>
          <w:rFonts w:ascii="Arial" w:hAnsi="Arial" w:cs="Arial"/>
          <w:sz w:val="22"/>
          <w:szCs w:val="22"/>
        </w:rPr>
        <w:t xml:space="preserve">, </w:t>
      </w:r>
      <w:r w:rsidR="00D8762D" w:rsidRPr="0003273A">
        <w:rPr>
          <w:rFonts w:ascii="Arial" w:hAnsi="Arial" w:cs="Arial"/>
          <w:sz w:val="22"/>
          <w:szCs w:val="22"/>
        </w:rPr>
        <w:t>807</w:t>
      </w:r>
      <w:r w:rsidR="000908B5">
        <w:rPr>
          <w:rFonts w:ascii="Arial" w:hAnsi="Arial" w:cs="Arial"/>
          <w:sz w:val="22"/>
          <w:szCs w:val="22"/>
        </w:rPr>
        <w:t>, 885 y 906</w:t>
      </w:r>
      <w:r w:rsidR="006B20E2" w:rsidRPr="0003273A">
        <w:rPr>
          <w:rFonts w:ascii="Arial" w:hAnsi="Arial" w:cs="Arial"/>
          <w:sz w:val="22"/>
          <w:szCs w:val="22"/>
        </w:rPr>
        <w:t xml:space="preserve"> </w:t>
      </w:r>
      <w:r w:rsidRPr="0003273A">
        <w:rPr>
          <w:rFonts w:ascii="Arial" w:hAnsi="Arial" w:cs="Arial"/>
          <w:sz w:val="22"/>
          <w:szCs w:val="22"/>
        </w:rPr>
        <w:t>de la Comisión sobre el Sistema Andino de Franjas de Precios</w:t>
      </w:r>
      <w:r w:rsidR="00C4559A" w:rsidRPr="0003273A">
        <w:rPr>
          <w:rFonts w:ascii="Arial" w:hAnsi="Arial" w:cs="Arial"/>
          <w:sz w:val="22"/>
          <w:szCs w:val="22"/>
        </w:rPr>
        <w:t xml:space="preserve"> y</w:t>
      </w:r>
      <w:r w:rsidRPr="0003273A">
        <w:rPr>
          <w:rFonts w:ascii="Arial" w:hAnsi="Arial" w:cs="Arial"/>
          <w:sz w:val="22"/>
          <w:szCs w:val="22"/>
        </w:rPr>
        <w:t xml:space="preserve"> la </w:t>
      </w:r>
      <w:r w:rsidRPr="0079410C">
        <w:rPr>
          <w:rFonts w:ascii="Arial" w:hAnsi="Arial" w:cs="Arial"/>
          <w:sz w:val="22"/>
          <w:szCs w:val="22"/>
        </w:rPr>
        <w:t>Resoluci</w:t>
      </w:r>
      <w:r w:rsidR="00A54FB2" w:rsidRPr="0079410C">
        <w:rPr>
          <w:rFonts w:ascii="Arial" w:hAnsi="Arial" w:cs="Arial"/>
          <w:sz w:val="22"/>
          <w:szCs w:val="22"/>
        </w:rPr>
        <w:t>ón</w:t>
      </w:r>
      <w:r w:rsidR="0051589D" w:rsidRPr="0079410C">
        <w:rPr>
          <w:rFonts w:ascii="Arial" w:hAnsi="Arial" w:cs="Arial"/>
          <w:sz w:val="22"/>
          <w:szCs w:val="22"/>
        </w:rPr>
        <w:t xml:space="preserve"> </w:t>
      </w:r>
      <w:r w:rsidR="006B3D91">
        <w:rPr>
          <w:rFonts w:ascii="Arial" w:hAnsi="Arial" w:cs="Arial"/>
          <w:sz w:val="22"/>
          <w:szCs w:val="22"/>
        </w:rPr>
        <w:t>2307</w:t>
      </w:r>
      <w:r w:rsidR="00A67010" w:rsidRPr="0079410C">
        <w:rPr>
          <w:rFonts w:ascii="Arial" w:hAnsi="Arial" w:cs="Arial"/>
          <w:sz w:val="22"/>
          <w:szCs w:val="22"/>
        </w:rPr>
        <w:t xml:space="preserve"> </w:t>
      </w:r>
      <w:r w:rsidRPr="0079410C">
        <w:rPr>
          <w:rFonts w:ascii="Arial" w:hAnsi="Arial" w:cs="Arial"/>
          <w:sz w:val="22"/>
          <w:szCs w:val="22"/>
        </w:rPr>
        <w:t>de la Secretaría</w:t>
      </w:r>
      <w:r w:rsidRPr="0003273A">
        <w:rPr>
          <w:rFonts w:ascii="Arial" w:hAnsi="Arial" w:cs="Arial"/>
          <w:sz w:val="22"/>
          <w:szCs w:val="22"/>
        </w:rPr>
        <w:t xml:space="preserve"> General; y,</w:t>
      </w:r>
    </w:p>
    <w:p w14:paraId="7310844C" w14:textId="77777777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5BB05A6F" w14:textId="655D7219" w:rsidR="00972408" w:rsidRPr="0003273A" w:rsidRDefault="00972408" w:rsidP="00A02163">
      <w:pPr>
        <w:pStyle w:val="Estilo2"/>
        <w:rPr>
          <w:rFonts w:cs="Arial"/>
          <w:sz w:val="22"/>
          <w:szCs w:val="22"/>
        </w:rPr>
      </w:pPr>
      <w:r w:rsidRPr="0003273A">
        <w:rPr>
          <w:rFonts w:cs="Arial"/>
          <w:sz w:val="22"/>
          <w:szCs w:val="22"/>
        </w:rPr>
        <w:tab/>
      </w:r>
      <w:r w:rsidRPr="0003273A">
        <w:rPr>
          <w:rFonts w:cs="Arial"/>
          <w:b/>
          <w:sz w:val="22"/>
          <w:szCs w:val="22"/>
        </w:rPr>
        <w:t>CONSIDERANDO:</w:t>
      </w:r>
      <w:r w:rsidRPr="0003273A">
        <w:rPr>
          <w:rFonts w:cs="Arial"/>
          <w:sz w:val="22"/>
          <w:szCs w:val="22"/>
        </w:rPr>
        <w:t xml:space="preserve"> Que, en cumplimiento de lo establecido en el artículo </w:t>
      </w:r>
      <w:r w:rsidR="00734100" w:rsidRPr="0003273A">
        <w:rPr>
          <w:rFonts w:cs="Arial"/>
          <w:sz w:val="22"/>
          <w:szCs w:val="22"/>
        </w:rPr>
        <w:t xml:space="preserve">2 de la Decisión 805 y del artículo </w:t>
      </w:r>
      <w:r w:rsidRPr="0003273A">
        <w:rPr>
          <w:rFonts w:cs="Arial"/>
          <w:sz w:val="22"/>
          <w:szCs w:val="22"/>
        </w:rPr>
        <w:t>22 de la Decisión 371</w:t>
      </w:r>
      <w:r w:rsidRPr="0079410C">
        <w:rPr>
          <w:rFonts w:cs="Arial"/>
          <w:sz w:val="22"/>
          <w:szCs w:val="22"/>
        </w:rPr>
        <w:t>, y para efectos de la aplicación de la</w:t>
      </w:r>
      <w:r w:rsidR="0051589D" w:rsidRPr="0079410C">
        <w:rPr>
          <w:rFonts w:cs="Arial"/>
          <w:sz w:val="22"/>
          <w:szCs w:val="22"/>
        </w:rPr>
        <w:t>s</w:t>
      </w:r>
      <w:r w:rsidRPr="0079410C">
        <w:rPr>
          <w:rFonts w:cs="Arial"/>
          <w:sz w:val="22"/>
          <w:szCs w:val="22"/>
        </w:rPr>
        <w:t xml:space="preserve"> Tablas Aduaneras publicadas en la</w:t>
      </w:r>
      <w:r w:rsidR="00095927" w:rsidRPr="0079410C">
        <w:rPr>
          <w:rFonts w:cs="Arial"/>
          <w:sz w:val="22"/>
          <w:szCs w:val="22"/>
        </w:rPr>
        <w:t xml:space="preserve"> </w:t>
      </w:r>
      <w:r w:rsidR="00FF4CF2" w:rsidRPr="0079410C">
        <w:rPr>
          <w:rFonts w:cs="Arial"/>
          <w:sz w:val="22"/>
          <w:szCs w:val="22"/>
        </w:rPr>
        <w:t>Resoluci</w:t>
      </w:r>
      <w:r w:rsidR="00A54FB2" w:rsidRPr="0079410C">
        <w:rPr>
          <w:rFonts w:cs="Arial"/>
          <w:sz w:val="22"/>
          <w:szCs w:val="22"/>
        </w:rPr>
        <w:t>ón</w:t>
      </w:r>
      <w:r w:rsidR="00FF4CF2" w:rsidRPr="0079410C">
        <w:rPr>
          <w:rFonts w:cs="Arial"/>
          <w:sz w:val="22"/>
          <w:szCs w:val="22"/>
        </w:rPr>
        <w:t xml:space="preserve"> </w:t>
      </w:r>
      <w:r w:rsidR="006B3D91">
        <w:rPr>
          <w:rFonts w:cs="Arial"/>
          <w:sz w:val="22"/>
          <w:szCs w:val="22"/>
        </w:rPr>
        <w:t>2307</w:t>
      </w:r>
      <w:r w:rsidR="00586277" w:rsidRPr="0079410C">
        <w:rPr>
          <w:rFonts w:cs="Arial"/>
          <w:sz w:val="22"/>
          <w:szCs w:val="22"/>
        </w:rPr>
        <w:t xml:space="preserve">, </w:t>
      </w:r>
      <w:r w:rsidRPr="0079410C">
        <w:rPr>
          <w:rFonts w:cs="Arial"/>
          <w:sz w:val="22"/>
          <w:szCs w:val="22"/>
        </w:rPr>
        <w:t>o de efectuar los cálculos establecidos en los artículos 11, 12, 13 y 14 de la Decisión 371</w:t>
      </w:r>
      <w:r w:rsidRPr="0003273A">
        <w:rPr>
          <w:rFonts w:cs="Arial"/>
          <w:sz w:val="22"/>
          <w:szCs w:val="22"/>
        </w:rPr>
        <w:t>, la Secretaría General debe comunicar quincenalmente a los Países Miembros los Precios de Referencia del Sistema Andino de Franjas de Precios;</w:t>
      </w:r>
    </w:p>
    <w:p w14:paraId="178A33DC" w14:textId="77777777" w:rsidR="00A02163" w:rsidRPr="0003273A" w:rsidRDefault="00A02163" w:rsidP="00A02163">
      <w:pPr>
        <w:pStyle w:val="Estilo2"/>
        <w:rPr>
          <w:rFonts w:cs="Arial"/>
          <w:sz w:val="22"/>
          <w:szCs w:val="22"/>
        </w:rPr>
      </w:pPr>
    </w:p>
    <w:p w14:paraId="2BF4491A" w14:textId="77777777" w:rsidR="00972408" w:rsidRPr="0003273A" w:rsidRDefault="00972408" w:rsidP="00A02163">
      <w:pPr>
        <w:jc w:val="center"/>
        <w:rPr>
          <w:rFonts w:ascii="Arial" w:hAnsi="Arial" w:cs="Arial"/>
          <w:b/>
          <w:sz w:val="22"/>
          <w:szCs w:val="22"/>
        </w:rPr>
      </w:pPr>
      <w:r w:rsidRPr="0003273A">
        <w:rPr>
          <w:rFonts w:ascii="Arial" w:hAnsi="Arial" w:cs="Arial"/>
          <w:b/>
          <w:sz w:val="22"/>
          <w:szCs w:val="22"/>
        </w:rPr>
        <w:t>RESUELVE:</w:t>
      </w:r>
    </w:p>
    <w:p w14:paraId="55A53D8A" w14:textId="07AB1B47" w:rsidR="002568BD" w:rsidRPr="0003273A" w:rsidRDefault="002568BD" w:rsidP="00A02163">
      <w:pPr>
        <w:pStyle w:val="Estilo2"/>
        <w:rPr>
          <w:rFonts w:cs="Arial"/>
          <w:sz w:val="22"/>
          <w:szCs w:val="22"/>
        </w:rPr>
      </w:pPr>
    </w:p>
    <w:p w14:paraId="1B3BDED6" w14:textId="4D411A37" w:rsidR="00680B6E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Artículo 1.-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Pr="004207DC">
        <w:rPr>
          <w:rFonts w:ascii="Arial" w:hAnsi="Arial" w:cs="Arial"/>
          <w:sz w:val="22"/>
          <w:szCs w:val="22"/>
        </w:rPr>
        <w:t xml:space="preserve">Se fijan los siguientes Precios de Referencia del Sistema Andino de Franjas de Precios correspondientes a la </w:t>
      </w:r>
      <w:sdt>
        <w:sdtPr>
          <w:rPr>
            <w:rFonts w:ascii="Arial" w:hAnsi="Arial" w:cs="Arial"/>
            <w:sz w:val="22"/>
            <w:szCs w:val="22"/>
          </w:rPr>
          <w:alias w:val="Quincena"/>
          <w:tag w:val="Quincena"/>
          <w:id w:val="-79220500"/>
          <w:lock w:val="sdtLocked"/>
          <w:placeholder>
            <w:docPart w:val="DefaultPlaceholder_-1854013439"/>
          </w:placeholder>
          <w15:color w:val="FFFF00"/>
          <w:dropDownList>
            <w:listItem w:value="Elija un elemento."/>
            <w:listItem w:displayText="primera" w:value="primera"/>
            <w:listItem w:displayText="segunda" w:value="segunda"/>
          </w:dropDownList>
        </w:sdtPr>
        <w:sdtContent>
          <w:r w:rsidR="006D4B25">
            <w:rPr>
              <w:rFonts w:ascii="Arial" w:hAnsi="Arial" w:cs="Arial"/>
              <w:sz w:val="22"/>
              <w:szCs w:val="22"/>
            </w:rPr>
            <w:t>primera</w:t>
          </w:r>
        </w:sdtContent>
      </w:sdt>
      <w:r w:rsidR="00B5159B" w:rsidRPr="004207DC">
        <w:rPr>
          <w:rFonts w:ascii="Arial" w:hAnsi="Arial" w:cs="Arial"/>
          <w:sz w:val="22"/>
          <w:szCs w:val="22"/>
        </w:rPr>
        <w:t xml:space="preserve"> </w:t>
      </w:r>
      <w:r w:rsidR="001377FD" w:rsidRPr="004207DC">
        <w:rPr>
          <w:rFonts w:ascii="Arial" w:hAnsi="Arial" w:cs="Arial"/>
          <w:sz w:val="22"/>
          <w:szCs w:val="22"/>
        </w:rPr>
        <w:t xml:space="preserve">quincena de </w:t>
      </w:r>
      <w:sdt>
        <w:sdtPr>
          <w:rPr>
            <w:rFonts w:ascii="Arial" w:hAnsi="Arial" w:cs="Arial"/>
            <w:sz w:val="22"/>
            <w:szCs w:val="22"/>
          </w:rPr>
          <w:alias w:val="Mes"/>
          <w:tag w:val="Mes"/>
          <w:id w:val="732660987"/>
          <w:placeholder>
            <w:docPart w:val="DefaultPlaceholder_-1854013439"/>
          </w:placeholder>
          <w15:color w:val="FFFF00"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6D4B25">
            <w:rPr>
              <w:rFonts w:ascii="Arial" w:hAnsi="Arial" w:cs="Arial"/>
              <w:sz w:val="22"/>
              <w:szCs w:val="22"/>
            </w:rPr>
            <w:t>diciembre</w:t>
          </w:r>
        </w:sdtContent>
      </w:sdt>
      <w:r w:rsidR="00FA1D45">
        <w:rPr>
          <w:rFonts w:ascii="Arial" w:hAnsi="Arial" w:cs="Arial"/>
          <w:sz w:val="22"/>
          <w:szCs w:val="22"/>
        </w:rPr>
        <w:t xml:space="preserve"> de 202</w:t>
      </w:r>
      <w:r w:rsidR="000C6500">
        <w:rPr>
          <w:rFonts w:ascii="Arial" w:hAnsi="Arial" w:cs="Arial"/>
          <w:sz w:val="22"/>
          <w:szCs w:val="22"/>
        </w:rPr>
        <w:t>3</w:t>
      </w:r>
      <w:r w:rsidR="00FA1D45">
        <w:rPr>
          <w:rFonts w:ascii="Arial" w:hAnsi="Arial" w:cs="Arial"/>
          <w:sz w:val="22"/>
          <w:szCs w:val="22"/>
        </w:rPr>
        <w:t>:</w:t>
      </w:r>
    </w:p>
    <w:p w14:paraId="3A4C2DB3" w14:textId="17820BF0" w:rsidR="00CA5780" w:rsidRDefault="00CA5780" w:rsidP="00A0216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2207"/>
        <w:gridCol w:w="919"/>
        <w:gridCol w:w="4937"/>
      </w:tblGrid>
      <w:tr w:rsidR="00CA5780" w:rsidRPr="006D4B25" w14:paraId="13E1FAE0" w14:textId="77777777" w:rsidTr="00F65ED2">
        <w:trPr>
          <w:trHeight w:val="530"/>
          <w:jc w:val="center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D281" w14:textId="77777777" w:rsidR="00CA5780" w:rsidRPr="006D4B25" w:rsidRDefault="00CA5780" w:rsidP="00CA5780">
            <w:pPr>
              <w:rPr>
                <w:rFonts w:ascii="Arial" w:hAnsi="Arial" w:cs="Arial"/>
                <w:b/>
                <w:bCs/>
                <w:lang w:val="es-PE"/>
              </w:rPr>
            </w:pPr>
            <w:r w:rsidRPr="006D4B25">
              <w:rPr>
                <w:rFonts w:ascii="Arial" w:hAnsi="Arial" w:cs="Arial"/>
                <w:b/>
                <w:bCs/>
                <w:lang w:val="es-PE"/>
              </w:rPr>
              <w:t>NANDINA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7421" w14:textId="77777777" w:rsidR="00CA5780" w:rsidRPr="006D4B25" w:rsidRDefault="00CA5780" w:rsidP="00CA5780">
            <w:pPr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6D4B25">
              <w:rPr>
                <w:rFonts w:ascii="Arial" w:hAnsi="Arial" w:cs="Arial"/>
                <w:b/>
                <w:bCs/>
                <w:lang w:val="es-PE"/>
              </w:rPr>
              <w:t>PRODUCTO MARCADOR</w:t>
            </w:r>
          </w:p>
        </w:tc>
        <w:tc>
          <w:tcPr>
            <w:tcW w:w="5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50AF3" w14:textId="77777777" w:rsidR="00CA5780" w:rsidRPr="006D4B25" w:rsidRDefault="00CA5780" w:rsidP="00CA5780">
            <w:pPr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6D4B25">
              <w:rPr>
                <w:rFonts w:ascii="Arial" w:hAnsi="Arial" w:cs="Arial"/>
                <w:b/>
                <w:bCs/>
                <w:lang w:val="es-PE"/>
              </w:rPr>
              <w:t>PRECIO DE REFERENCIA (USD/t)</w:t>
            </w:r>
          </w:p>
        </w:tc>
      </w:tr>
      <w:tr w:rsidR="006D4B25" w:rsidRPr="006D4B25" w14:paraId="07866BDE" w14:textId="77777777" w:rsidTr="00F65ED2">
        <w:trPr>
          <w:trHeight w:val="285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1ABF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>0203.29.90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F424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 xml:space="preserve">Carne de cerdo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AF25A" w14:textId="2DBE2DFB" w:rsidR="006D4B25" w:rsidRPr="006D4B25" w:rsidRDefault="006D4B25" w:rsidP="00F65ED2">
            <w:pPr>
              <w:jc w:val="right"/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</w:rPr>
              <w:t>2,323.00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04868" w14:textId="5B4A2DDF" w:rsidR="006D4B25" w:rsidRPr="00F65ED2" w:rsidRDefault="006D4B25" w:rsidP="006D4B2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F65ED2">
              <w:rPr>
                <w:rFonts w:ascii="Arial" w:hAnsi="Arial" w:cs="Arial"/>
                <w:sz w:val="18"/>
              </w:rPr>
              <w:t xml:space="preserve">DOS MIL TRESCIENTOS VEINTITRES 00/100 </w:t>
            </w:r>
          </w:p>
        </w:tc>
      </w:tr>
      <w:tr w:rsidR="006D4B25" w:rsidRPr="006D4B25" w14:paraId="701875D7" w14:textId="77777777" w:rsidTr="00F65ED2">
        <w:trPr>
          <w:trHeight w:val="260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4CBF6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>0207.14.00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16B91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 xml:space="preserve">Trozos de pollo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38734B" w14:textId="5FD1E01A" w:rsidR="006D4B25" w:rsidRPr="006D4B25" w:rsidRDefault="006D4B25" w:rsidP="00F65ED2">
            <w:pPr>
              <w:jc w:val="right"/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</w:rPr>
              <w:t>1,059.00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BC103" w14:textId="3E421C11" w:rsidR="006D4B25" w:rsidRPr="00F65ED2" w:rsidRDefault="006D4B25" w:rsidP="006D4B2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F65ED2">
              <w:rPr>
                <w:rFonts w:ascii="Arial" w:hAnsi="Arial" w:cs="Arial"/>
                <w:sz w:val="18"/>
              </w:rPr>
              <w:t xml:space="preserve">UN MIL CINCUENTA Y NUEVE 00/100 </w:t>
            </w:r>
          </w:p>
        </w:tc>
      </w:tr>
      <w:tr w:rsidR="006D4B25" w:rsidRPr="006D4B25" w14:paraId="75DCC571" w14:textId="77777777" w:rsidTr="00F65ED2">
        <w:trPr>
          <w:trHeight w:val="260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ACB8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>0402.21.19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7F32D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 xml:space="preserve">Leche entera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8C136" w14:textId="4C608081" w:rsidR="006D4B25" w:rsidRPr="006D4B25" w:rsidRDefault="006D4B25" w:rsidP="00F65ED2">
            <w:pPr>
              <w:jc w:val="right"/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</w:rPr>
              <w:t>3,394.00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939D8" w14:textId="757AA3D5" w:rsidR="006D4B25" w:rsidRPr="00F65ED2" w:rsidRDefault="006D4B25" w:rsidP="006D4B2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F65ED2">
              <w:rPr>
                <w:rFonts w:ascii="Arial" w:hAnsi="Arial" w:cs="Arial"/>
                <w:sz w:val="18"/>
              </w:rPr>
              <w:t xml:space="preserve">TRES MIL TRESCIENTOS NOVENTA Y CUATRO 00/100 </w:t>
            </w:r>
          </w:p>
        </w:tc>
      </w:tr>
      <w:tr w:rsidR="006D4B25" w:rsidRPr="006D4B25" w14:paraId="25F14153" w14:textId="77777777" w:rsidTr="00F65ED2">
        <w:trPr>
          <w:trHeight w:val="260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862C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>1001.19.00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B2537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 xml:space="preserve">Trigo       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FAA04" w14:textId="084E1305" w:rsidR="006D4B25" w:rsidRPr="006D4B25" w:rsidRDefault="006D4B25" w:rsidP="00F65ED2">
            <w:pPr>
              <w:jc w:val="right"/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</w:rPr>
              <w:t>318.00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A18AC" w14:textId="44C83C43" w:rsidR="006D4B25" w:rsidRPr="00F65ED2" w:rsidRDefault="006D4B25" w:rsidP="006D4B2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F65ED2">
              <w:rPr>
                <w:rFonts w:ascii="Arial" w:hAnsi="Arial" w:cs="Arial"/>
                <w:sz w:val="18"/>
              </w:rPr>
              <w:t xml:space="preserve">TRESCIENTOS DIECIOCHO 00/100 </w:t>
            </w:r>
          </w:p>
        </w:tc>
      </w:tr>
      <w:tr w:rsidR="006D4B25" w:rsidRPr="006D4B25" w14:paraId="036F7192" w14:textId="77777777" w:rsidTr="00F65ED2">
        <w:trPr>
          <w:trHeight w:val="260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3C187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>1003.90.00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309C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 xml:space="preserve">Cebada     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99EF8" w14:textId="7271DE5D" w:rsidR="006D4B25" w:rsidRPr="006D4B25" w:rsidRDefault="006D4B25" w:rsidP="00F65ED2">
            <w:pPr>
              <w:jc w:val="right"/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</w:rPr>
              <w:t>226.00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4892E" w14:textId="7DE60924" w:rsidR="006D4B25" w:rsidRPr="00F65ED2" w:rsidRDefault="006D4B25" w:rsidP="006D4B2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F65ED2">
              <w:rPr>
                <w:rFonts w:ascii="Arial" w:hAnsi="Arial" w:cs="Arial"/>
                <w:sz w:val="18"/>
              </w:rPr>
              <w:t xml:space="preserve">DOSCIENTOS VEINTISEIS 00/100 </w:t>
            </w:r>
          </w:p>
        </w:tc>
      </w:tr>
      <w:tr w:rsidR="006D4B25" w:rsidRPr="006D4B25" w14:paraId="472B9112" w14:textId="77777777" w:rsidTr="00F65ED2">
        <w:trPr>
          <w:trHeight w:val="260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4A8EE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>1005.90.11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1A9D2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 xml:space="preserve">Maíz amarillo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CC4B0" w14:textId="11BB75D5" w:rsidR="006D4B25" w:rsidRPr="006D4B25" w:rsidRDefault="006D4B25" w:rsidP="00F65ED2">
            <w:pPr>
              <w:jc w:val="right"/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</w:rPr>
              <w:t>236.00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28742" w14:textId="39C53F6F" w:rsidR="006D4B25" w:rsidRPr="00F65ED2" w:rsidRDefault="006D4B25" w:rsidP="006D4B2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F65ED2">
              <w:rPr>
                <w:rFonts w:ascii="Arial" w:hAnsi="Arial" w:cs="Arial"/>
                <w:sz w:val="18"/>
              </w:rPr>
              <w:t xml:space="preserve">DOSCIENTOS TREINTA Y SEIS 00/100 </w:t>
            </w:r>
          </w:p>
        </w:tc>
      </w:tr>
      <w:tr w:rsidR="006D4B25" w:rsidRPr="006D4B25" w14:paraId="7C8331DC" w14:textId="77777777" w:rsidTr="00F65ED2">
        <w:trPr>
          <w:trHeight w:val="260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2BD0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>1005.90.12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C751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 xml:space="preserve">Maíz blanco 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558E7" w14:textId="5033EFB5" w:rsidR="006D4B25" w:rsidRPr="006D4B25" w:rsidRDefault="006D4B25" w:rsidP="00F65ED2">
            <w:pPr>
              <w:jc w:val="right"/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</w:rPr>
              <w:t>278.00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04DBE" w14:textId="0962AEB0" w:rsidR="006D4B25" w:rsidRPr="00F65ED2" w:rsidRDefault="006D4B25" w:rsidP="006D4B2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F65ED2">
              <w:rPr>
                <w:rFonts w:ascii="Arial" w:hAnsi="Arial" w:cs="Arial"/>
                <w:sz w:val="18"/>
              </w:rPr>
              <w:t xml:space="preserve">DOSCIENTOS SETENTA Y OCHO 00/100 </w:t>
            </w:r>
          </w:p>
        </w:tc>
      </w:tr>
      <w:tr w:rsidR="006D4B25" w:rsidRPr="006D4B25" w14:paraId="1C8ADC04" w14:textId="77777777" w:rsidTr="00F65ED2">
        <w:trPr>
          <w:trHeight w:val="260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CBBD5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>1006.30.00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EBE68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 xml:space="preserve">Arroz blanco 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BB886D" w14:textId="4F1FC40B" w:rsidR="006D4B25" w:rsidRPr="006D4B25" w:rsidRDefault="006D4B25" w:rsidP="00F65ED2">
            <w:pPr>
              <w:jc w:val="right"/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</w:rPr>
              <w:t>614.00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DA620" w14:textId="660129A3" w:rsidR="006D4B25" w:rsidRPr="00F65ED2" w:rsidRDefault="006D4B25" w:rsidP="006D4B2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F65ED2">
              <w:rPr>
                <w:rFonts w:ascii="Arial" w:hAnsi="Arial" w:cs="Arial"/>
                <w:sz w:val="18"/>
              </w:rPr>
              <w:t xml:space="preserve">SEISCIENTOS CATORCE 00/100 </w:t>
            </w:r>
          </w:p>
        </w:tc>
      </w:tr>
      <w:tr w:rsidR="006D4B25" w:rsidRPr="006D4B25" w14:paraId="01A7D055" w14:textId="77777777" w:rsidTr="00F65ED2">
        <w:trPr>
          <w:trHeight w:val="260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73662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>1201.90.00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E1887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 xml:space="preserve">Soya en grano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FE576" w14:textId="0B4BD000" w:rsidR="006D4B25" w:rsidRPr="006D4B25" w:rsidRDefault="006D4B25" w:rsidP="00F65ED2">
            <w:pPr>
              <w:jc w:val="right"/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</w:rPr>
              <w:t>545.00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2A16F" w14:textId="58DD2B8F" w:rsidR="006D4B25" w:rsidRPr="00F65ED2" w:rsidRDefault="006D4B25" w:rsidP="006D4B2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F65ED2">
              <w:rPr>
                <w:rFonts w:ascii="Arial" w:hAnsi="Arial" w:cs="Arial"/>
                <w:sz w:val="18"/>
              </w:rPr>
              <w:t xml:space="preserve">QUINIENTOS CUARENTA Y CINCO 00/100 </w:t>
            </w:r>
          </w:p>
        </w:tc>
      </w:tr>
      <w:tr w:rsidR="006D4B25" w:rsidRPr="006D4B25" w14:paraId="42E8870F" w14:textId="77777777" w:rsidTr="00F65ED2">
        <w:trPr>
          <w:trHeight w:val="260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F86A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>1507.10.00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C271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 xml:space="preserve">Aceite crudo de soya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53669" w14:textId="334C0580" w:rsidR="006D4B25" w:rsidRPr="006D4B25" w:rsidRDefault="006D4B25" w:rsidP="00F65ED2">
            <w:pPr>
              <w:jc w:val="right"/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</w:rPr>
              <w:t>1,033.00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55C09" w14:textId="5705FF05" w:rsidR="006D4B25" w:rsidRPr="00F65ED2" w:rsidRDefault="006D4B25" w:rsidP="006D4B2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F65ED2">
              <w:rPr>
                <w:rFonts w:ascii="Arial" w:hAnsi="Arial" w:cs="Arial"/>
                <w:sz w:val="18"/>
              </w:rPr>
              <w:t xml:space="preserve">UN MIL TREINTA Y TRES 00/100 </w:t>
            </w:r>
          </w:p>
        </w:tc>
      </w:tr>
      <w:tr w:rsidR="006D4B25" w:rsidRPr="006D4B25" w14:paraId="1C5DECF6" w14:textId="77777777" w:rsidTr="00F65ED2">
        <w:trPr>
          <w:trHeight w:val="229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2105B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>1511.10.00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A5EF5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 xml:space="preserve">Aceite crudo de palma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9A60F" w14:textId="771DBB2E" w:rsidR="006D4B25" w:rsidRPr="006D4B25" w:rsidRDefault="006D4B25" w:rsidP="00F65ED2">
            <w:pPr>
              <w:jc w:val="right"/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</w:rPr>
              <w:t>985.00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46B1D" w14:textId="64384349" w:rsidR="006D4B25" w:rsidRPr="00F65ED2" w:rsidRDefault="006D4B25" w:rsidP="006D4B2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F65ED2">
              <w:rPr>
                <w:rFonts w:ascii="Arial" w:hAnsi="Arial" w:cs="Arial"/>
                <w:sz w:val="18"/>
              </w:rPr>
              <w:t xml:space="preserve">NOVECIENTOS OCHENTA Y CINCO 00/100 </w:t>
            </w:r>
          </w:p>
        </w:tc>
      </w:tr>
      <w:tr w:rsidR="006D4B25" w:rsidRPr="006D4B25" w14:paraId="7251866C" w14:textId="77777777" w:rsidTr="00F65ED2">
        <w:trPr>
          <w:trHeight w:val="260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86066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>1701.14.00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70A64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 xml:space="preserve">Azúcar crudo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64FEE" w14:textId="35F64333" w:rsidR="006D4B25" w:rsidRPr="006D4B25" w:rsidRDefault="006D4B25" w:rsidP="00F65ED2">
            <w:pPr>
              <w:jc w:val="right"/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</w:rPr>
              <w:t>635.00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C540BD" w14:textId="275FE555" w:rsidR="006D4B25" w:rsidRPr="00F65ED2" w:rsidRDefault="006D4B25" w:rsidP="006D4B2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F65ED2">
              <w:rPr>
                <w:rFonts w:ascii="Arial" w:hAnsi="Arial" w:cs="Arial"/>
                <w:sz w:val="18"/>
              </w:rPr>
              <w:t xml:space="preserve">SEISCIENTOS TREINTA Y CINCO 00/100 </w:t>
            </w:r>
          </w:p>
        </w:tc>
      </w:tr>
      <w:tr w:rsidR="006D4B25" w:rsidRPr="006D4B25" w14:paraId="17A1D523" w14:textId="77777777" w:rsidTr="00F65ED2">
        <w:trPr>
          <w:trHeight w:val="260"/>
          <w:jc w:val="center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ECF6D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>1701.99.90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85B8B" w14:textId="77777777" w:rsidR="006D4B25" w:rsidRPr="006D4B25" w:rsidRDefault="006D4B25" w:rsidP="006D4B25">
            <w:pPr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  <w:lang w:val="es-PE"/>
              </w:rPr>
              <w:t xml:space="preserve">Azúcar blanco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CC043" w14:textId="4BD54BE9" w:rsidR="006D4B25" w:rsidRPr="006D4B25" w:rsidRDefault="006D4B25" w:rsidP="00F65ED2">
            <w:pPr>
              <w:jc w:val="right"/>
              <w:rPr>
                <w:rFonts w:ascii="Arial" w:hAnsi="Arial" w:cs="Arial"/>
                <w:lang w:val="es-PE"/>
              </w:rPr>
            </w:pPr>
            <w:r w:rsidRPr="006D4B25">
              <w:rPr>
                <w:rFonts w:ascii="Arial" w:hAnsi="Arial" w:cs="Arial"/>
              </w:rPr>
              <w:t>781.00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878DE" w14:textId="266AD380" w:rsidR="006D4B25" w:rsidRPr="00F65ED2" w:rsidRDefault="006D4B25" w:rsidP="006D4B25">
            <w:pPr>
              <w:jc w:val="right"/>
              <w:rPr>
                <w:rFonts w:ascii="Arial" w:hAnsi="Arial" w:cs="Arial"/>
                <w:sz w:val="18"/>
                <w:lang w:val="es-PE"/>
              </w:rPr>
            </w:pPr>
            <w:r w:rsidRPr="00F65ED2">
              <w:rPr>
                <w:rFonts w:ascii="Arial" w:hAnsi="Arial" w:cs="Arial"/>
                <w:sz w:val="18"/>
              </w:rPr>
              <w:t>SETECIENTOS OCHENTA Y UN</w:t>
            </w:r>
            <w:r w:rsidR="00F65ED2">
              <w:rPr>
                <w:rFonts w:ascii="Arial" w:hAnsi="Arial" w:cs="Arial"/>
                <w:sz w:val="18"/>
              </w:rPr>
              <w:t>O</w:t>
            </w:r>
            <w:r w:rsidRPr="00F65ED2">
              <w:rPr>
                <w:rFonts w:ascii="Arial" w:hAnsi="Arial" w:cs="Arial"/>
                <w:sz w:val="18"/>
              </w:rPr>
              <w:t xml:space="preserve"> 00/100 </w:t>
            </w:r>
          </w:p>
        </w:tc>
      </w:tr>
    </w:tbl>
    <w:p w14:paraId="7310BCD8" w14:textId="77777777" w:rsidR="00CA5780" w:rsidRDefault="00CA5780" w:rsidP="00A02163">
      <w:pPr>
        <w:jc w:val="both"/>
        <w:rPr>
          <w:rFonts w:ascii="Arial" w:hAnsi="Arial" w:cs="Arial"/>
          <w:sz w:val="22"/>
          <w:szCs w:val="22"/>
        </w:rPr>
      </w:pPr>
    </w:p>
    <w:p w14:paraId="774465B2" w14:textId="0A7DE46F" w:rsidR="009B770C" w:rsidRDefault="009B770C" w:rsidP="00A02163">
      <w:pPr>
        <w:jc w:val="both"/>
        <w:rPr>
          <w:rFonts w:ascii="Arial" w:hAnsi="Arial" w:cs="Arial"/>
          <w:sz w:val="22"/>
          <w:szCs w:val="22"/>
        </w:rPr>
      </w:pPr>
    </w:p>
    <w:p w14:paraId="26ED7C58" w14:textId="58943A62" w:rsidR="00340B8E" w:rsidRPr="0003273A" w:rsidRDefault="00972408" w:rsidP="00340B8E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554655">
        <w:rPr>
          <w:rFonts w:ascii="Arial" w:hAnsi="Arial" w:cs="Arial"/>
          <w:b/>
          <w:sz w:val="22"/>
          <w:szCs w:val="22"/>
        </w:rPr>
        <w:t>Artículo 2.-</w:t>
      </w:r>
      <w:r w:rsidRPr="00554655">
        <w:rPr>
          <w:rFonts w:ascii="Arial" w:hAnsi="Arial" w:cs="Arial"/>
          <w:sz w:val="22"/>
          <w:szCs w:val="22"/>
        </w:rPr>
        <w:t xml:space="preserve"> Los Precios de Referencia indicados en el artículo anterior, </w:t>
      </w:r>
      <w:r w:rsidR="00340B8E" w:rsidRPr="002A0B60">
        <w:rPr>
          <w:rFonts w:ascii="Arial" w:hAnsi="Arial" w:cs="Arial"/>
          <w:sz w:val="22"/>
          <w:szCs w:val="22"/>
        </w:rPr>
        <w:t>se aplicarán a las importaciones que arriben a puertos de la Comunidad Andina entre</w:t>
      </w:r>
      <w:r w:rsidR="00340B8E" w:rsidRPr="00554655">
        <w:rPr>
          <w:rFonts w:ascii="Arial" w:hAnsi="Arial" w:cs="Arial"/>
          <w:sz w:val="22"/>
          <w:szCs w:val="22"/>
        </w:rPr>
        <w:t xml:space="preserve"> el</w:t>
      </w:r>
      <w:r w:rsidR="00340B8E" w:rsidRPr="004B7147">
        <w:rPr>
          <w:rFonts w:ascii="Arial" w:hAnsi="Arial" w:cs="Arial"/>
          <w:sz w:val="22"/>
          <w:szCs w:val="22"/>
        </w:rPr>
        <w:t xml:space="preserve"> </w:t>
      </w:r>
      <w:r w:rsidR="006D4B25">
        <w:rPr>
          <w:rFonts w:ascii="Arial" w:hAnsi="Arial" w:cs="Arial"/>
          <w:sz w:val="22"/>
          <w:szCs w:val="22"/>
        </w:rPr>
        <w:t>primero</w:t>
      </w:r>
      <w:r w:rsidR="00E43932">
        <w:rPr>
          <w:rFonts w:ascii="Arial" w:hAnsi="Arial" w:cs="Arial"/>
          <w:sz w:val="22"/>
          <w:szCs w:val="22"/>
        </w:rPr>
        <w:t xml:space="preserve"> y </w:t>
      </w:r>
      <w:r w:rsidR="006D4B25">
        <w:rPr>
          <w:rFonts w:ascii="Arial" w:hAnsi="Arial" w:cs="Arial"/>
          <w:sz w:val="22"/>
          <w:szCs w:val="22"/>
        </w:rPr>
        <w:t>quince</w:t>
      </w:r>
      <w:r w:rsidR="00F65ED2">
        <w:rPr>
          <w:rFonts w:ascii="Arial" w:hAnsi="Arial" w:cs="Arial"/>
          <w:sz w:val="22"/>
          <w:szCs w:val="22"/>
        </w:rPr>
        <w:t xml:space="preserve"> de </w:t>
      </w:r>
      <w:r w:rsidR="006D4B25">
        <w:rPr>
          <w:rFonts w:ascii="Arial" w:hAnsi="Arial" w:cs="Arial"/>
          <w:sz w:val="22"/>
          <w:szCs w:val="22"/>
        </w:rPr>
        <w:t>diciembre</w:t>
      </w:r>
      <w:r w:rsidR="00340B8E">
        <w:rPr>
          <w:rFonts w:ascii="Arial" w:hAnsi="Arial" w:cs="Arial"/>
          <w:sz w:val="22"/>
          <w:szCs w:val="22"/>
        </w:rPr>
        <w:t xml:space="preserve"> del año</w:t>
      </w:r>
      <w:r w:rsidR="00340B8E" w:rsidRPr="00554655">
        <w:rPr>
          <w:rFonts w:ascii="Arial" w:hAnsi="Arial" w:cs="Arial"/>
          <w:sz w:val="22"/>
          <w:szCs w:val="22"/>
        </w:rPr>
        <w:t xml:space="preserve"> dos</w:t>
      </w:r>
      <w:r w:rsidR="00340B8E">
        <w:rPr>
          <w:rFonts w:ascii="Arial" w:hAnsi="Arial" w:cs="Arial"/>
          <w:sz w:val="22"/>
          <w:szCs w:val="22"/>
        </w:rPr>
        <w:t xml:space="preserve"> </w:t>
      </w:r>
      <w:r w:rsidR="00340B8E" w:rsidRPr="00554655">
        <w:rPr>
          <w:rFonts w:ascii="Arial" w:hAnsi="Arial" w:cs="Arial"/>
          <w:sz w:val="22"/>
          <w:szCs w:val="22"/>
        </w:rPr>
        <w:t>mi</w:t>
      </w:r>
      <w:r w:rsidR="00340B8E">
        <w:rPr>
          <w:rFonts w:ascii="Arial" w:hAnsi="Arial" w:cs="Arial"/>
          <w:sz w:val="22"/>
          <w:szCs w:val="22"/>
        </w:rPr>
        <w:t xml:space="preserve">l </w:t>
      </w:r>
      <w:r w:rsidR="00340B8E" w:rsidRPr="00554655">
        <w:rPr>
          <w:rFonts w:ascii="Arial" w:hAnsi="Arial" w:cs="Arial"/>
          <w:sz w:val="22"/>
          <w:szCs w:val="22"/>
        </w:rPr>
        <w:t>veint</w:t>
      </w:r>
      <w:r w:rsidR="00340B8E">
        <w:rPr>
          <w:rFonts w:ascii="Arial" w:hAnsi="Arial" w:cs="Arial"/>
          <w:sz w:val="22"/>
          <w:szCs w:val="22"/>
        </w:rPr>
        <w:t>itrés</w:t>
      </w:r>
      <w:r w:rsidR="00340B8E" w:rsidRPr="00554655">
        <w:rPr>
          <w:rFonts w:ascii="Arial" w:hAnsi="Arial" w:cs="Arial"/>
          <w:sz w:val="22"/>
          <w:szCs w:val="22"/>
        </w:rPr>
        <w:t>.</w:t>
      </w:r>
      <w:r w:rsidR="00340B8E">
        <w:rPr>
          <w:rFonts w:ascii="Arial" w:hAnsi="Arial" w:cs="Arial"/>
          <w:sz w:val="22"/>
          <w:szCs w:val="22"/>
        </w:rPr>
        <w:t xml:space="preserve"> </w:t>
      </w:r>
    </w:p>
    <w:p w14:paraId="7092D8D2" w14:textId="3344C5D7" w:rsidR="00017253" w:rsidRDefault="00017253" w:rsidP="00017253">
      <w:pPr>
        <w:jc w:val="both"/>
        <w:rPr>
          <w:rFonts w:ascii="Arial" w:hAnsi="Arial" w:cs="Arial"/>
          <w:sz w:val="22"/>
          <w:szCs w:val="22"/>
        </w:rPr>
      </w:pPr>
    </w:p>
    <w:p w14:paraId="1B5D3D2E" w14:textId="2044C8BC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lastRenderedPageBreak/>
        <w:tab/>
      </w:r>
      <w:r w:rsidRPr="0003273A">
        <w:rPr>
          <w:rFonts w:ascii="Arial" w:hAnsi="Arial" w:cs="Arial"/>
          <w:b/>
          <w:sz w:val="22"/>
          <w:szCs w:val="22"/>
        </w:rPr>
        <w:t>Artículo 3.-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A9516D" w:rsidRPr="0003273A">
        <w:rPr>
          <w:rFonts w:ascii="Arial" w:hAnsi="Arial" w:cs="Arial"/>
          <w:sz w:val="22"/>
          <w:szCs w:val="22"/>
        </w:rPr>
        <w:t>Los Países Miembros que apli</w:t>
      </w:r>
      <w:r w:rsidR="009911F0" w:rsidRPr="0003273A">
        <w:rPr>
          <w:rFonts w:ascii="Arial" w:hAnsi="Arial" w:cs="Arial"/>
          <w:sz w:val="22"/>
          <w:szCs w:val="22"/>
        </w:rPr>
        <w:t>quen</w:t>
      </w:r>
      <w:r w:rsidR="00A9516D" w:rsidRPr="0003273A">
        <w:rPr>
          <w:rFonts w:ascii="Arial" w:hAnsi="Arial" w:cs="Arial"/>
          <w:sz w:val="22"/>
          <w:szCs w:val="22"/>
        </w:rPr>
        <w:t xml:space="preserve"> el Sistema Andino de Franjas de Precios</w:t>
      </w:r>
      <w:r w:rsidR="009911F0" w:rsidRPr="0003273A">
        <w:rPr>
          <w:rFonts w:ascii="Arial" w:hAnsi="Arial" w:cs="Arial"/>
          <w:sz w:val="22"/>
          <w:szCs w:val="22"/>
        </w:rPr>
        <w:t xml:space="preserve"> de conformidad con las Decisiones </w:t>
      </w:r>
      <w:r w:rsidR="00D06B5E" w:rsidRPr="0003273A">
        <w:rPr>
          <w:rFonts w:ascii="Arial" w:hAnsi="Arial" w:cs="Arial"/>
          <w:sz w:val="22"/>
          <w:szCs w:val="22"/>
        </w:rPr>
        <w:t>371, 384, 392, 402, 403, 410, 411, 413, 430, 432, 469, 470, 482, 495, 496, 497, 512, 518, 520, 579, 651, 652, 796, 805</w:t>
      </w:r>
      <w:r w:rsidR="00D77B64" w:rsidRPr="0003273A">
        <w:rPr>
          <w:rFonts w:ascii="Arial" w:hAnsi="Arial" w:cs="Arial"/>
          <w:sz w:val="22"/>
          <w:szCs w:val="22"/>
        </w:rPr>
        <w:t xml:space="preserve">, </w:t>
      </w:r>
      <w:r w:rsidR="00D06B5E" w:rsidRPr="0003273A">
        <w:rPr>
          <w:rFonts w:ascii="Arial" w:hAnsi="Arial" w:cs="Arial"/>
          <w:sz w:val="22"/>
          <w:szCs w:val="22"/>
        </w:rPr>
        <w:t>807</w:t>
      </w:r>
      <w:r w:rsidR="009C70EB">
        <w:rPr>
          <w:rFonts w:ascii="Arial" w:hAnsi="Arial" w:cs="Arial"/>
          <w:sz w:val="22"/>
          <w:szCs w:val="22"/>
        </w:rPr>
        <w:t>, 885 y 906</w:t>
      </w:r>
      <w:r w:rsidR="009C70EB" w:rsidRPr="0003273A">
        <w:rPr>
          <w:rFonts w:ascii="Arial" w:hAnsi="Arial" w:cs="Arial"/>
          <w:sz w:val="22"/>
          <w:szCs w:val="22"/>
        </w:rPr>
        <w:t xml:space="preserve"> </w:t>
      </w:r>
      <w:r w:rsidR="00A9516D" w:rsidRPr="0003273A">
        <w:rPr>
          <w:rFonts w:ascii="Arial" w:hAnsi="Arial" w:cs="Arial"/>
          <w:sz w:val="22"/>
          <w:szCs w:val="22"/>
        </w:rPr>
        <w:t>podrán utilizar, p</w:t>
      </w:r>
      <w:r w:rsidRPr="0003273A">
        <w:rPr>
          <w:rFonts w:ascii="Arial" w:hAnsi="Arial" w:cs="Arial"/>
          <w:sz w:val="22"/>
          <w:szCs w:val="22"/>
        </w:rPr>
        <w:t>ara la determinación de los derechos variables adicionales o las rebajas arancelarias que correspondan a l</w:t>
      </w:r>
      <w:r w:rsidRPr="00530F11">
        <w:rPr>
          <w:rFonts w:ascii="Arial" w:hAnsi="Arial" w:cs="Arial"/>
          <w:sz w:val="22"/>
          <w:szCs w:val="22"/>
        </w:rPr>
        <w:t xml:space="preserve">os Precios de Referencia indicados en el artículo 1, las Tablas Aduaneras publicadas en </w:t>
      </w:r>
      <w:r w:rsidR="00EB3EEF" w:rsidRPr="00530F11">
        <w:rPr>
          <w:rFonts w:ascii="Arial" w:hAnsi="Arial" w:cs="Arial"/>
          <w:sz w:val="22"/>
          <w:szCs w:val="22"/>
        </w:rPr>
        <w:t>la Resoluci</w:t>
      </w:r>
      <w:r w:rsidR="00A54FB2" w:rsidRPr="00530F11">
        <w:rPr>
          <w:rFonts w:ascii="Arial" w:hAnsi="Arial" w:cs="Arial"/>
          <w:sz w:val="22"/>
          <w:szCs w:val="22"/>
        </w:rPr>
        <w:t>ón</w:t>
      </w:r>
      <w:r w:rsidR="00EB3EEF" w:rsidRPr="00530F11">
        <w:rPr>
          <w:rFonts w:ascii="Arial" w:hAnsi="Arial" w:cs="Arial"/>
          <w:sz w:val="22"/>
          <w:szCs w:val="22"/>
        </w:rPr>
        <w:t xml:space="preserve"> </w:t>
      </w:r>
      <w:r w:rsidR="006B3D91">
        <w:rPr>
          <w:rFonts w:ascii="Arial" w:hAnsi="Arial" w:cs="Arial"/>
          <w:sz w:val="22"/>
          <w:szCs w:val="22"/>
        </w:rPr>
        <w:t>2307</w:t>
      </w:r>
      <w:r w:rsidR="00FA4346" w:rsidRPr="00530F11">
        <w:rPr>
          <w:rFonts w:ascii="Arial" w:hAnsi="Arial" w:cs="Arial"/>
          <w:sz w:val="22"/>
          <w:szCs w:val="22"/>
        </w:rPr>
        <w:t xml:space="preserve"> </w:t>
      </w:r>
      <w:r w:rsidRPr="00530F11">
        <w:rPr>
          <w:rFonts w:ascii="Arial" w:hAnsi="Arial" w:cs="Arial"/>
          <w:sz w:val="22"/>
          <w:szCs w:val="22"/>
        </w:rPr>
        <w:t xml:space="preserve">de la Secretaría General, o </w:t>
      </w:r>
      <w:r w:rsidR="00A9516D" w:rsidRPr="00530F11">
        <w:rPr>
          <w:rFonts w:ascii="Arial" w:hAnsi="Arial" w:cs="Arial"/>
          <w:sz w:val="22"/>
          <w:szCs w:val="22"/>
        </w:rPr>
        <w:t xml:space="preserve">podrán efectuar </w:t>
      </w:r>
      <w:r w:rsidRPr="00530F11">
        <w:rPr>
          <w:rFonts w:ascii="Arial" w:hAnsi="Arial" w:cs="Arial"/>
          <w:sz w:val="22"/>
          <w:szCs w:val="22"/>
        </w:rPr>
        <w:t>los cálculos que se establecen en los artículos</w:t>
      </w:r>
      <w:r w:rsidRPr="0003273A">
        <w:rPr>
          <w:rFonts w:ascii="Arial" w:hAnsi="Arial" w:cs="Arial"/>
          <w:sz w:val="22"/>
          <w:szCs w:val="22"/>
        </w:rPr>
        <w:t xml:space="preserve"> 11, 12, 13 y 14 de la Decisión 371.</w:t>
      </w:r>
    </w:p>
    <w:p w14:paraId="6300CE4C" w14:textId="77777777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</w:p>
    <w:p w14:paraId="30F7297B" w14:textId="0AAE225F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Artículo 4.-</w:t>
      </w:r>
      <w:r w:rsidRPr="0003273A">
        <w:rPr>
          <w:rFonts w:ascii="Arial" w:hAnsi="Arial" w:cs="Arial"/>
          <w:sz w:val="22"/>
          <w:szCs w:val="22"/>
        </w:rPr>
        <w:t xml:space="preserve"> Comuníquese a los Países Miembros la presente Resolución, la cual </w:t>
      </w:r>
      <w:r w:rsidR="0063357A" w:rsidRPr="0003273A">
        <w:rPr>
          <w:rFonts w:ascii="Arial" w:hAnsi="Arial" w:cs="Arial"/>
          <w:sz w:val="22"/>
          <w:szCs w:val="22"/>
        </w:rPr>
        <w:t>entrará en vigor</w:t>
      </w:r>
      <w:r w:rsidRPr="0003273A">
        <w:rPr>
          <w:rFonts w:ascii="Arial" w:hAnsi="Arial" w:cs="Arial"/>
          <w:sz w:val="22"/>
          <w:szCs w:val="22"/>
        </w:rPr>
        <w:t xml:space="preserve"> a partir de su fecha de publicación en la Gaceta Oficial del Acuerdo de Cartagena.</w:t>
      </w:r>
    </w:p>
    <w:p w14:paraId="14FF0E6E" w14:textId="77777777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</w:p>
    <w:p w14:paraId="17D95506" w14:textId="45FC4B0B" w:rsidR="00972408" w:rsidRPr="0003273A" w:rsidRDefault="00972408" w:rsidP="00A02163">
      <w:pPr>
        <w:pStyle w:val="Estilo2"/>
        <w:rPr>
          <w:rFonts w:cs="Arial"/>
          <w:sz w:val="22"/>
          <w:szCs w:val="22"/>
        </w:rPr>
      </w:pPr>
      <w:r w:rsidRPr="0003273A">
        <w:rPr>
          <w:rFonts w:cs="Arial"/>
          <w:sz w:val="22"/>
          <w:szCs w:val="22"/>
        </w:rPr>
        <w:tab/>
      </w:r>
      <w:r w:rsidRPr="004207DC">
        <w:rPr>
          <w:rFonts w:cs="Arial"/>
          <w:sz w:val="22"/>
          <w:szCs w:val="22"/>
        </w:rPr>
        <w:t>Dada en la ciudad de Lima</w:t>
      </w:r>
      <w:r w:rsidRPr="00E60E93">
        <w:rPr>
          <w:rFonts w:cs="Arial"/>
          <w:sz w:val="22"/>
          <w:szCs w:val="22"/>
        </w:rPr>
        <w:t xml:space="preserve">, Perú, </w:t>
      </w:r>
      <w:r w:rsidRPr="00883B36">
        <w:rPr>
          <w:rFonts w:cs="Arial"/>
          <w:sz w:val="22"/>
          <w:szCs w:val="22"/>
        </w:rPr>
        <w:t xml:space="preserve">a </w:t>
      </w:r>
      <w:r w:rsidRPr="00554655">
        <w:rPr>
          <w:rFonts w:cs="Arial"/>
          <w:sz w:val="22"/>
          <w:szCs w:val="22"/>
        </w:rPr>
        <w:t>los</w:t>
      </w:r>
      <w:r w:rsidR="00D5659D">
        <w:rPr>
          <w:rFonts w:cs="Arial"/>
          <w:sz w:val="22"/>
          <w:szCs w:val="22"/>
        </w:rPr>
        <w:t xml:space="preserve"> </w:t>
      </w:r>
      <w:proofErr w:type="spellStart"/>
      <w:r w:rsidR="00F65ED2">
        <w:rPr>
          <w:rFonts w:cs="Arial"/>
          <w:sz w:val="22"/>
          <w:szCs w:val="22"/>
        </w:rPr>
        <w:t>veinitún</w:t>
      </w:r>
      <w:proofErr w:type="spellEnd"/>
      <w:r w:rsidR="00340B8E">
        <w:rPr>
          <w:rFonts w:cs="Arial"/>
          <w:sz w:val="22"/>
          <w:szCs w:val="22"/>
        </w:rPr>
        <w:t xml:space="preserve"> dí</w:t>
      </w:r>
      <w:r w:rsidR="006C16B4">
        <w:rPr>
          <w:rFonts w:cs="Arial"/>
          <w:sz w:val="22"/>
          <w:szCs w:val="22"/>
        </w:rPr>
        <w:t>as</w:t>
      </w:r>
      <w:r w:rsidRPr="0037516C">
        <w:rPr>
          <w:rFonts w:cs="Arial"/>
          <w:sz w:val="22"/>
          <w:szCs w:val="22"/>
        </w:rPr>
        <w:t xml:space="preserve"> del mes de</w:t>
      </w:r>
      <w:r w:rsidR="008C7CC3">
        <w:rPr>
          <w:rFonts w:cs="Arial"/>
          <w:sz w:val="22"/>
          <w:szCs w:val="22"/>
        </w:rPr>
        <w:t xml:space="preserve"> </w:t>
      </w:r>
      <w:r w:rsidR="006D4B25">
        <w:rPr>
          <w:rFonts w:cs="Arial"/>
          <w:sz w:val="22"/>
          <w:szCs w:val="22"/>
        </w:rPr>
        <w:t>noviembre</w:t>
      </w:r>
      <w:r w:rsidR="00037246">
        <w:rPr>
          <w:rFonts w:cs="Arial"/>
          <w:sz w:val="22"/>
          <w:szCs w:val="22"/>
        </w:rPr>
        <w:t xml:space="preserve"> </w:t>
      </w:r>
      <w:r w:rsidRPr="00554655">
        <w:rPr>
          <w:rFonts w:cs="Arial"/>
          <w:sz w:val="22"/>
          <w:szCs w:val="22"/>
        </w:rPr>
        <w:t xml:space="preserve">del año </w:t>
      </w:r>
      <w:r w:rsidR="0039066F" w:rsidRPr="00554655">
        <w:rPr>
          <w:rFonts w:cs="Arial"/>
          <w:sz w:val="22"/>
          <w:szCs w:val="22"/>
        </w:rPr>
        <w:t xml:space="preserve">dos mil </w:t>
      </w:r>
      <w:r w:rsidR="00857A02" w:rsidRPr="00554655">
        <w:rPr>
          <w:rFonts w:cs="Arial"/>
          <w:sz w:val="22"/>
          <w:szCs w:val="22"/>
        </w:rPr>
        <w:t>veint</w:t>
      </w:r>
      <w:r w:rsidR="00857A02">
        <w:rPr>
          <w:rFonts w:cs="Arial"/>
          <w:sz w:val="22"/>
          <w:szCs w:val="22"/>
        </w:rPr>
        <w:t>itrés</w:t>
      </w:r>
      <w:r w:rsidRPr="00554655">
        <w:rPr>
          <w:rFonts w:cs="Arial"/>
          <w:sz w:val="22"/>
          <w:szCs w:val="22"/>
        </w:rPr>
        <w:t>.</w:t>
      </w:r>
      <w:bookmarkEnd w:id="0"/>
      <w:r w:rsidR="00A35DC0">
        <w:rPr>
          <w:rFonts w:cs="Arial"/>
          <w:sz w:val="22"/>
          <w:szCs w:val="22"/>
        </w:rPr>
        <w:t xml:space="preserve"> </w:t>
      </w:r>
    </w:p>
    <w:p w14:paraId="5C81F04F" w14:textId="150D1D8A" w:rsidR="0054498F" w:rsidRDefault="00C14F9C" w:rsidP="00432342">
      <w:pPr>
        <w:rPr>
          <w:rFonts w:ascii="Arial" w:hAnsi="Arial" w:cs="Arial"/>
          <w:sz w:val="22"/>
          <w:szCs w:val="22"/>
        </w:rPr>
      </w:pPr>
      <w:r w:rsidRPr="00137D30">
        <w:rPr>
          <w:rFonts w:eastAsia="Calibri"/>
          <w:noProof/>
          <w:lang w:val="es-PE"/>
        </w:rPr>
        <w:drawing>
          <wp:anchor distT="0" distB="0" distL="114300" distR="114300" simplePos="0" relativeHeight="251662336" behindDoc="0" locked="0" layoutInCell="1" allowOverlap="1" wp14:anchorId="1DBF7F4E" wp14:editId="47B28A2B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193800" cy="12065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2ED02" w14:textId="43BB3035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F3529DB" w14:textId="3593B723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EE587DD" w14:textId="469A146F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200EB693" w14:textId="6F7EED7B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3697DD8" w14:textId="310DB28B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58747B3" w14:textId="5E96DAA2" w:rsidR="00432342" w:rsidRPr="0003273A" w:rsidRDefault="00432342" w:rsidP="00432342">
      <w:pPr>
        <w:rPr>
          <w:rFonts w:ascii="Arial" w:hAnsi="Arial" w:cs="Arial"/>
          <w:sz w:val="22"/>
          <w:szCs w:val="22"/>
        </w:rPr>
      </w:pPr>
    </w:p>
    <w:p w14:paraId="7FECEFAC" w14:textId="4C3F9CB4" w:rsidR="007B6CEF" w:rsidRPr="0003273A" w:rsidRDefault="00D773C6" w:rsidP="007B6CEF">
      <w:pPr>
        <w:spacing w:line="250" w:lineRule="exact"/>
        <w:jc w:val="center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Gonzalo Gutiérrez Reinel</w:t>
      </w:r>
    </w:p>
    <w:p w14:paraId="68B95101" w14:textId="1048F290" w:rsidR="00D773C6" w:rsidRDefault="00D773C6" w:rsidP="007B6CEF">
      <w:pPr>
        <w:spacing w:line="250" w:lineRule="exact"/>
        <w:jc w:val="center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Embajador</w:t>
      </w:r>
    </w:p>
    <w:p w14:paraId="3FB385AE" w14:textId="4EEF69F5" w:rsidR="007B6CEF" w:rsidRPr="0003273A" w:rsidRDefault="007B6CEF" w:rsidP="007B6CEF">
      <w:pPr>
        <w:spacing w:line="250" w:lineRule="exact"/>
        <w:jc w:val="center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03273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Secretario General</w:t>
      </w:r>
    </w:p>
    <w:sectPr w:rsidR="007B6CEF" w:rsidRPr="0003273A" w:rsidSect="00BB611C">
      <w:headerReference w:type="even" r:id="rId12"/>
      <w:headerReference w:type="default" r:id="rId13"/>
      <w:pgSz w:w="11907" w:h="16840" w:code="9"/>
      <w:pgMar w:top="1418" w:right="1418" w:bottom="1134" w:left="1701" w:header="851" w:footer="567" w:gutter="0"/>
      <w:pgNumType w:start="1"/>
      <w:cols w:space="70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8600" w14:textId="77777777" w:rsidR="00536143" w:rsidRDefault="00536143">
      <w:r>
        <w:separator/>
      </w:r>
    </w:p>
  </w:endnote>
  <w:endnote w:type="continuationSeparator" w:id="0">
    <w:p w14:paraId="6D6BA604" w14:textId="77777777" w:rsidR="00536143" w:rsidRDefault="0053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-B-10 BT">
    <w:charset w:val="02"/>
    <w:family w:val="modern"/>
    <w:pitch w:val="fixed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17A7" w14:textId="77777777" w:rsidR="00536143" w:rsidRDefault="00536143">
      <w:r>
        <w:separator/>
      </w:r>
    </w:p>
  </w:footnote>
  <w:footnote w:type="continuationSeparator" w:id="0">
    <w:p w14:paraId="39FC6CFD" w14:textId="77777777" w:rsidR="00536143" w:rsidRDefault="0053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F52F" w14:textId="77777777" w:rsidR="00FC50B9" w:rsidRDefault="00FC50B9">
    <w:pPr>
      <w:ind w:left="-1296" w:right="-1296"/>
      <w:jc w:val="center"/>
    </w:pPr>
    <w:r>
      <w:t xml:space="preserve">- </w:t>
    </w:r>
    <w:r>
      <w:pgNum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F6C9" w14:textId="77777777" w:rsidR="00FC50B9" w:rsidRDefault="00FC50B9">
    <w:pPr>
      <w:ind w:left="-1296" w:right="-1296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 xml:space="preserve">- </w:t>
    </w:r>
    <w:r>
      <w:rPr>
        <w:rFonts w:ascii="Arial" w:hAnsi="Arial"/>
        <w:sz w:val="22"/>
      </w:rPr>
      <w:pgNum/>
    </w:r>
    <w:r>
      <w:rPr>
        <w:rFonts w:ascii="Arial" w:hAnsi="Arial"/>
        <w:sz w:val="22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N7YwMTM3NDe3NDRS0lEKTi0uzszPAykwqwUAoap7BCwAAAA="/>
  </w:docVars>
  <w:rsids>
    <w:rsidRoot w:val="00D064D8"/>
    <w:rsid w:val="00000068"/>
    <w:rsid w:val="000002C4"/>
    <w:rsid w:val="00000EA8"/>
    <w:rsid w:val="000019CD"/>
    <w:rsid w:val="00002291"/>
    <w:rsid w:val="000038B5"/>
    <w:rsid w:val="00003EFB"/>
    <w:rsid w:val="00005212"/>
    <w:rsid w:val="00006791"/>
    <w:rsid w:val="00007224"/>
    <w:rsid w:val="00007E4C"/>
    <w:rsid w:val="000102B4"/>
    <w:rsid w:val="0001032F"/>
    <w:rsid w:val="00010B03"/>
    <w:rsid w:val="00011866"/>
    <w:rsid w:val="00011D75"/>
    <w:rsid w:val="00011FAE"/>
    <w:rsid w:val="000129E7"/>
    <w:rsid w:val="00017253"/>
    <w:rsid w:val="000173E1"/>
    <w:rsid w:val="00020CDD"/>
    <w:rsid w:val="00020E28"/>
    <w:rsid w:val="00021557"/>
    <w:rsid w:val="000217EB"/>
    <w:rsid w:val="00021E9D"/>
    <w:rsid w:val="000230D0"/>
    <w:rsid w:val="0002329B"/>
    <w:rsid w:val="00026040"/>
    <w:rsid w:val="000261BD"/>
    <w:rsid w:val="0002696E"/>
    <w:rsid w:val="00026F0A"/>
    <w:rsid w:val="000300F0"/>
    <w:rsid w:val="00030B6C"/>
    <w:rsid w:val="00032345"/>
    <w:rsid w:val="0003273A"/>
    <w:rsid w:val="00032846"/>
    <w:rsid w:val="0003321D"/>
    <w:rsid w:val="00033240"/>
    <w:rsid w:val="000346A7"/>
    <w:rsid w:val="000363EE"/>
    <w:rsid w:val="00036C86"/>
    <w:rsid w:val="00037246"/>
    <w:rsid w:val="0003765C"/>
    <w:rsid w:val="00040018"/>
    <w:rsid w:val="00041446"/>
    <w:rsid w:val="00041AB1"/>
    <w:rsid w:val="00042391"/>
    <w:rsid w:val="00042D8B"/>
    <w:rsid w:val="0004589F"/>
    <w:rsid w:val="00045D86"/>
    <w:rsid w:val="00046735"/>
    <w:rsid w:val="00046A6E"/>
    <w:rsid w:val="00046DE0"/>
    <w:rsid w:val="00050BE2"/>
    <w:rsid w:val="0005200C"/>
    <w:rsid w:val="000522B9"/>
    <w:rsid w:val="00052592"/>
    <w:rsid w:val="000535D4"/>
    <w:rsid w:val="0005434C"/>
    <w:rsid w:val="000551E5"/>
    <w:rsid w:val="00055B3E"/>
    <w:rsid w:val="000578DC"/>
    <w:rsid w:val="00060717"/>
    <w:rsid w:val="00060776"/>
    <w:rsid w:val="00061228"/>
    <w:rsid w:val="00062558"/>
    <w:rsid w:val="00064680"/>
    <w:rsid w:val="0006510B"/>
    <w:rsid w:val="00065708"/>
    <w:rsid w:val="00065C6F"/>
    <w:rsid w:val="00067070"/>
    <w:rsid w:val="00067EB1"/>
    <w:rsid w:val="00071199"/>
    <w:rsid w:val="0007173A"/>
    <w:rsid w:val="00072813"/>
    <w:rsid w:val="0007315F"/>
    <w:rsid w:val="00073A81"/>
    <w:rsid w:val="00073CF6"/>
    <w:rsid w:val="00073DA9"/>
    <w:rsid w:val="000752FD"/>
    <w:rsid w:val="0007648A"/>
    <w:rsid w:val="000808B3"/>
    <w:rsid w:val="00080A93"/>
    <w:rsid w:val="000811B1"/>
    <w:rsid w:val="00081416"/>
    <w:rsid w:val="00083C45"/>
    <w:rsid w:val="00085CFF"/>
    <w:rsid w:val="0008697E"/>
    <w:rsid w:val="00090666"/>
    <w:rsid w:val="000908B5"/>
    <w:rsid w:val="00091FA8"/>
    <w:rsid w:val="00093005"/>
    <w:rsid w:val="00093112"/>
    <w:rsid w:val="0009313C"/>
    <w:rsid w:val="000931BA"/>
    <w:rsid w:val="00094113"/>
    <w:rsid w:val="000949DC"/>
    <w:rsid w:val="00094E93"/>
    <w:rsid w:val="00095751"/>
    <w:rsid w:val="000958C1"/>
    <w:rsid w:val="00095927"/>
    <w:rsid w:val="0009622C"/>
    <w:rsid w:val="00096DF5"/>
    <w:rsid w:val="000973CA"/>
    <w:rsid w:val="0009764C"/>
    <w:rsid w:val="00097DB3"/>
    <w:rsid w:val="000A1FFB"/>
    <w:rsid w:val="000A2BE7"/>
    <w:rsid w:val="000A2CC4"/>
    <w:rsid w:val="000A5814"/>
    <w:rsid w:val="000A5D1B"/>
    <w:rsid w:val="000A68C2"/>
    <w:rsid w:val="000A7825"/>
    <w:rsid w:val="000B0096"/>
    <w:rsid w:val="000B0C4D"/>
    <w:rsid w:val="000B115B"/>
    <w:rsid w:val="000B2841"/>
    <w:rsid w:val="000B416E"/>
    <w:rsid w:val="000B4745"/>
    <w:rsid w:val="000B4A82"/>
    <w:rsid w:val="000B4C25"/>
    <w:rsid w:val="000B520E"/>
    <w:rsid w:val="000C0DCB"/>
    <w:rsid w:val="000C223A"/>
    <w:rsid w:val="000C319C"/>
    <w:rsid w:val="000C48F9"/>
    <w:rsid w:val="000C4FD2"/>
    <w:rsid w:val="000C5109"/>
    <w:rsid w:val="000C513F"/>
    <w:rsid w:val="000C6500"/>
    <w:rsid w:val="000C6774"/>
    <w:rsid w:val="000D0743"/>
    <w:rsid w:val="000D0BAB"/>
    <w:rsid w:val="000D0DD5"/>
    <w:rsid w:val="000D1004"/>
    <w:rsid w:val="000D14C7"/>
    <w:rsid w:val="000D298F"/>
    <w:rsid w:val="000D2B55"/>
    <w:rsid w:val="000D3B83"/>
    <w:rsid w:val="000D3CE3"/>
    <w:rsid w:val="000D4678"/>
    <w:rsid w:val="000D54E1"/>
    <w:rsid w:val="000D5F6D"/>
    <w:rsid w:val="000D7524"/>
    <w:rsid w:val="000D7D0C"/>
    <w:rsid w:val="000E04BE"/>
    <w:rsid w:val="000E1976"/>
    <w:rsid w:val="000E25C1"/>
    <w:rsid w:val="000E2F4C"/>
    <w:rsid w:val="000E31EE"/>
    <w:rsid w:val="000E3375"/>
    <w:rsid w:val="000E33AA"/>
    <w:rsid w:val="000E3F88"/>
    <w:rsid w:val="000E525D"/>
    <w:rsid w:val="000E55E0"/>
    <w:rsid w:val="000E798F"/>
    <w:rsid w:val="000F0347"/>
    <w:rsid w:val="000F156C"/>
    <w:rsid w:val="000F1C25"/>
    <w:rsid w:val="000F2EAA"/>
    <w:rsid w:val="000F38F5"/>
    <w:rsid w:val="000F43E4"/>
    <w:rsid w:val="000F4C98"/>
    <w:rsid w:val="000F510E"/>
    <w:rsid w:val="000F54D1"/>
    <w:rsid w:val="000F5FD6"/>
    <w:rsid w:val="000F65FB"/>
    <w:rsid w:val="001025B9"/>
    <w:rsid w:val="00104E5C"/>
    <w:rsid w:val="00106668"/>
    <w:rsid w:val="0010672F"/>
    <w:rsid w:val="00110EED"/>
    <w:rsid w:val="00110F5C"/>
    <w:rsid w:val="00111E47"/>
    <w:rsid w:val="00112E38"/>
    <w:rsid w:val="0011361A"/>
    <w:rsid w:val="00114471"/>
    <w:rsid w:val="00116303"/>
    <w:rsid w:val="00117577"/>
    <w:rsid w:val="00117F7E"/>
    <w:rsid w:val="00123D38"/>
    <w:rsid w:val="001241D8"/>
    <w:rsid w:val="00125816"/>
    <w:rsid w:val="00125EDB"/>
    <w:rsid w:val="0012699A"/>
    <w:rsid w:val="0013070D"/>
    <w:rsid w:val="00130ADD"/>
    <w:rsid w:val="00131622"/>
    <w:rsid w:val="00131C7E"/>
    <w:rsid w:val="00131F12"/>
    <w:rsid w:val="001322FA"/>
    <w:rsid w:val="001328D9"/>
    <w:rsid w:val="00132F9A"/>
    <w:rsid w:val="0013337E"/>
    <w:rsid w:val="0013362C"/>
    <w:rsid w:val="00133D7A"/>
    <w:rsid w:val="00134759"/>
    <w:rsid w:val="001348BF"/>
    <w:rsid w:val="00135613"/>
    <w:rsid w:val="001358F2"/>
    <w:rsid w:val="00136114"/>
    <w:rsid w:val="0013661B"/>
    <w:rsid w:val="00136F6F"/>
    <w:rsid w:val="001377DC"/>
    <w:rsid w:val="001377FD"/>
    <w:rsid w:val="001412DF"/>
    <w:rsid w:val="0014187B"/>
    <w:rsid w:val="00142939"/>
    <w:rsid w:val="001431C7"/>
    <w:rsid w:val="00143E3B"/>
    <w:rsid w:val="00144A11"/>
    <w:rsid w:val="00145673"/>
    <w:rsid w:val="001465D7"/>
    <w:rsid w:val="00150ECC"/>
    <w:rsid w:val="00151050"/>
    <w:rsid w:val="0015122B"/>
    <w:rsid w:val="00151338"/>
    <w:rsid w:val="00151759"/>
    <w:rsid w:val="001520E6"/>
    <w:rsid w:val="00152FF8"/>
    <w:rsid w:val="00153608"/>
    <w:rsid w:val="00153D44"/>
    <w:rsid w:val="00155695"/>
    <w:rsid w:val="00155DEB"/>
    <w:rsid w:val="0016116E"/>
    <w:rsid w:val="0016258C"/>
    <w:rsid w:val="00164964"/>
    <w:rsid w:val="0016687E"/>
    <w:rsid w:val="00172CED"/>
    <w:rsid w:val="00173A75"/>
    <w:rsid w:val="00174BEC"/>
    <w:rsid w:val="001752EA"/>
    <w:rsid w:val="00176CF0"/>
    <w:rsid w:val="00176E94"/>
    <w:rsid w:val="0018117F"/>
    <w:rsid w:val="00181F93"/>
    <w:rsid w:val="00182417"/>
    <w:rsid w:val="00183E91"/>
    <w:rsid w:val="0018496E"/>
    <w:rsid w:val="001849B5"/>
    <w:rsid w:val="001851F7"/>
    <w:rsid w:val="001859AE"/>
    <w:rsid w:val="001869DB"/>
    <w:rsid w:val="00186B1B"/>
    <w:rsid w:val="00187497"/>
    <w:rsid w:val="00187C68"/>
    <w:rsid w:val="00187D10"/>
    <w:rsid w:val="001902D8"/>
    <w:rsid w:val="001904C3"/>
    <w:rsid w:val="00190567"/>
    <w:rsid w:val="00191915"/>
    <w:rsid w:val="00191BC2"/>
    <w:rsid w:val="001927DE"/>
    <w:rsid w:val="00192AB8"/>
    <w:rsid w:val="00193549"/>
    <w:rsid w:val="0019453E"/>
    <w:rsid w:val="00194573"/>
    <w:rsid w:val="001956FE"/>
    <w:rsid w:val="00195C13"/>
    <w:rsid w:val="0019760E"/>
    <w:rsid w:val="001A0874"/>
    <w:rsid w:val="001A0AE1"/>
    <w:rsid w:val="001A0B33"/>
    <w:rsid w:val="001A12C5"/>
    <w:rsid w:val="001A15BF"/>
    <w:rsid w:val="001A1D2A"/>
    <w:rsid w:val="001A3E36"/>
    <w:rsid w:val="001A431B"/>
    <w:rsid w:val="001A4AD8"/>
    <w:rsid w:val="001A55AE"/>
    <w:rsid w:val="001A5A8A"/>
    <w:rsid w:val="001A7BF3"/>
    <w:rsid w:val="001B0B7B"/>
    <w:rsid w:val="001B10C4"/>
    <w:rsid w:val="001B190E"/>
    <w:rsid w:val="001B2E02"/>
    <w:rsid w:val="001B3956"/>
    <w:rsid w:val="001B4039"/>
    <w:rsid w:val="001B4477"/>
    <w:rsid w:val="001B523E"/>
    <w:rsid w:val="001B6416"/>
    <w:rsid w:val="001C0A61"/>
    <w:rsid w:val="001C1386"/>
    <w:rsid w:val="001C1904"/>
    <w:rsid w:val="001C3205"/>
    <w:rsid w:val="001C477F"/>
    <w:rsid w:val="001C5398"/>
    <w:rsid w:val="001C65DB"/>
    <w:rsid w:val="001C6D2F"/>
    <w:rsid w:val="001D0002"/>
    <w:rsid w:val="001D3249"/>
    <w:rsid w:val="001D391D"/>
    <w:rsid w:val="001D3D21"/>
    <w:rsid w:val="001D491E"/>
    <w:rsid w:val="001D4A81"/>
    <w:rsid w:val="001D6EB3"/>
    <w:rsid w:val="001D75D0"/>
    <w:rsid w:val="001D78D0"/>
    <w:rsid w:val="001E03ED"/>
    <w:rsid w:val="001E0472"/>
    <w:rsid w:val="001E078E"/>
    <w:rsid w:val="001E09BD"/>
    <w:rsid w:val="001E2460"/>
    <w:rsid w:val="001E2CCB"/>
    <w:rsid w:val="001E3D41"/>
    <w:rsid w:val="001E51F3"/>
    <w:rsid w:val="001E5FE6"/>
    <w:rsid w:val="001E723E"/>
    <w:rsid w:val="001E7D9A"/>
    <w:rsid w:val="001F1466"/>
    <w:rsid w:val="001F1ED1"/>
    <w:rsid w:val="001F34DF"/>
    <w:rsid w:val="001F4AE1"/>
    <w:rsid w:val="001F4EE6"/>
    <w:rsid w:val="00200F9F"/>
    <w:rsid w:val="002013AC"/>
    <w:rsid w:val="00201B0A"/>
    <w:rsid w:val="00202723"/>
    <w:rsid w:val="00202C70"/>
    <w:rsid w:val="00203897"/>
    <w:rsid w:val="00204185"/>
    <w:rsid w:val="002057D6"/>
    <w:rsid w:val="00205A35"/>
    <w:rsid w:val="00205E16"/>
    <w:rsid w:val="002073B5"/>
    <w:rsid w:val="00210C3C"/>
    <w:rsid w:val="00211CF9"/>
    <w:rsid w:val="0021223A"/>
    <w:rsid w:val="002131D3"/>
    <w:rsid w:val="00214C03"/>
    <w:rsid w:val="00214FB8"/>
    <w:rsid w:val="00215413"/>
    <w:rsid w:val="0021547E"/>
    <w:rsid w:val="00215D7C"/>
    <w:rsid w:val="002162CB"/>
    <w:rsid w:val="00216C95"/>
    <w:rsid w:val="00216CEF"/>
    <w:rsid w:val="002172E3"/>
    <w:rsid w:val="002178B4"/>
    <w:rsid w:val="002214A6"/>
    <w:rsid w:val="00221C83"/>
    <w:rsid w:val="00222C5A"/>
    <w:rsid w:val="00222E5E"/>
    <w:rsid w:val="00223589"/>
    <w:rsid w:val="00224BC0"/>
    <w:rsid w:val="00227753"/>
    <w:rsid w:val="002278FA"/>
    <w:rsid w:val="00227F1F"/>
    <w:rsid w:val="0023092D"/>
    <w:rsid w:val="0023120E"/>
    <w:rsid w:val="002325F6"/>
    <w:rsid w:val="00232AA4"/>
    <w:rsid w:val="00233810"/>
    <w:rsid w:val="00233F7F"/>
    <w:rsid w:val="00234D6D"/>
    <w:rsid w:val="00235EC7"/>
    <w:rsid w:val="0023690C"/>
    <w:rsid w:val="0023757C"/>
    <w:rsid w:val="002379A1"/>
    <w:rsid w:val="0024050A"/>
    <w:rsid w:val="00241322"/>
    <w:rsid w:val="00241C81"/>
    <w:rsid w:val="002424F3"/>
    <w:rsid w:val="00242C8C"/>
    <w:rsid w:val="00242E99"/>
    <w:rsid w:val="002432F5"/>
    <w:rsid w:val="00243736"/>
    <w:rsid w:val="002443FC"/>
    <w:rsid w:val="00245136"/>
    <w:rsid w:val="0024597D"/>
    <w:rsid w:val="00246F31"/>
    <w:rsid w:val="00247BD5"/>
    <w:rsid w:val="00247C06"/>
    <w:rsid w:val="0025083A"/>
    <w:rsid w:val="00250D4F"/>
    <w:rsid w:val="002511F1"/>
    <w:rsid w:val="0025140F"/>
    <w:rsid w:val="00251597"/>
    <w:rsid w:val="00251B2F"/>
    <w:rsid w:val="00251F75"/>
    <w:rsid w:val="0025209D"/>
    <w:rsid w:val="00252F80"/>
    <w:rsid w:val="0025305F"/>
    <w:rsid w:val="00253C44"/>
    <w:rsid w:val="0025437B"/>
    <w:rsid w:val="00254970"/>
    <w:rsid w:val="002562FB"/>
    <w:rsid w:val="002566BB"/>
    <w:rsid w:val="002568BD"/>
    <w:rsid w:val="00256EE5"/>
    <w:rsid w:val="00257332"/>
    <w:rsid w:val="0025768C"/>
    <w:rsid w:val="0026000F"/>
    <w:rsid w:val="002608CF"/>
    <w:rsid w:val="002612B7"/>
    <w:rsid w:val="00261E4B"/>
    <w:rsid w:val="00261E86"/>
    <w:rsid w:val="002659A3"/>
    <w:rsid w:val="0026611D"/>
    <w:rsid w:val="00266255"/>
    <w:rsid w:val="002676ED"/>
    <w:rsid w:val="0027438C"/>
    <w:rsid w:val="002761CE"/>
    <w:rsid w:val="0028068A"/>
    <w:rsid w:val="00280C5A"/>
    <w:rsid w:val="002814A9"/>
    <w:rsid w:val="00282154"/>
    <w:rsid w:val="0028314A"/>
    <w:rsid w:val="0028457E"/>
    <w:rsid w:val="00285B57"/>
    <w:rsid w:val="00285C62"/>
    <w:rsid w:val="0028778F"/>
    <w:rsid w:val="00287AFE"/>
    <w:rsid w:val="00287CD6"/>
    <w:rsid w:val="00290A53"/>
    <w:rsid w:val="00291214"/>
    <w:rsid w:val="00291273"/>
    <w:rsid w:val="002921DA"/>
    <w:rsid w:val="00292A76"/>
    <w:rsid w:val="00292C0D"/>
    <w:rsid w:val="00293CE8"/>
    <w:rsid w:val="002947A9"/>
    <w:rsid w:val="00295162"/>
    <w:rsid w:val="002A1CBB"/>
    <w:rsid w:val="002A349E"/>
    <w:rsid w:val="002A5224"/>
    <w:rsid w:val="002A7EF0"/>
    <w:rsid w:val="002B0794"/>
    <w:rsid w:val="002B1405"/>
    <w:rsid w:val="002B246F"/>
    <w:rsid w:val="002B25B7"/>
    <w:rsid w:val="002B2607"/>
    <w:rsid w:val="002B2F55"/>
    <w:rsid w:val="002B4C2D"/>
    <w:rsid w:val="002B5B8F"/>
    <w:rsid w:val="002B5F02"/>
    <w:rsid w:val="002B6BB7"/>
    <w:rsid w:val="002B6F50"/>
    <w:rsid w:val="002B77D5"/>
    <w:rsid w:val="002B7EA2"/>
    <w:rsid w:val="002C04F2"/>
    <w:rsid w:val="002C23B8"/>
    <w:rsid w:val="002C3F13"/>
    <w:rsid w:val="002C3F16"/>
    <w:rsid w:val="002C581D"/>
    <w:rsid w:val="002C658D"/>
    <w:rsid w:val="002D0710"/>
    <w:rsid w:val="002D1E22"/>
    <w:rsid w:val="002D29D7"/>
    <w:rsid w:val="002D2DEB"/>
    <w:rsid w:val="002D3089"/>
    <w:rsid w:val="002D4966"/>
    <w:rsid w:val="002D5889"/>
    <w:rsid w:val="002D5901"/>
    <w:rsid w:val="002D598B"/>
    <w:rsid w:val="002D6433"/>
    <w:rsid w:val="002D68E9"/>
    <w:rsid w:val="002D7337"/>
    <w:rsid w:val="002D735D"/>
    <w:rsid w:val="002E113E"/>
    <w:rsid w:val="002E1EE9"/>
    <w:rsid w:val="002E3966"/>
    <w:rsid w:val="002E504C"/>
    <w:rsid w:val="002E6A7F"/>
    <w:rsid w:val="002E6F31"/>
    <w:rsid w:val="002E700D"/>
    <w:rsid w:val="002E7589"/>
    <w:rsid w:val="002E7AD0"/>
    <w:rsid w:val="002E7DAC"/>
    <w:rsid w:val="002F0D0E"/>
    <w:rsid w:val="002F1F4C"/>
    <w:rsid w:val="002F20C3"/>
    <w:rsid w:val="002F31BC"/>
    <w:rsid w:val="002F3AB2"/>
    <w:rsid w:val="002F3B61"/>
    <w:rsid w:val="002F652A"/>
    <w:rsid w:val="002F6E54"/>
    <w:rsid w:val="002F7193"/>
    <w:rsid w:val="003009A6"/>
    <w:rsid w:val="00301531"/>
    <w:rsid w:val="0030310F"/>
    <w:rsid w:val="00306B9D"/>
    <w:rsid w:val="00306C45"/>
    <w:rsid w:val="00307F42"/>
    <w:rsid w:val="00310D50"/>
    <w:rsid w:val="00310E49"/>
    <w:rsid w:val="00311126"/>
    <w:rsid w:val="00312FBE"/>
    <w:rsid w:val="003145BF"/>
    <w:rsid w:val="00314727"/>
    <w:rsid w:val="00314E68"/>
    <w:rsid w:val="00315CD5"/>
    <w:rsid w:val="003162AC"/>
    <w:rsid w:val="00316F49"/>
    <w:rsid w:val="00316FA9"/>
    <w:rsid w:val="00317519"/>
    <w:rsid w:val="00317E6F"/>
    <w:rsid w:val="003202BC"/>
    <w:rsid w:val="00320759"/>
    <w:rsid w:val="00321B44"/>
    <w:rsid w:val="003236D0"/>
    <w:rsid w:val="00323769"/>
    <w:rsid w:val="00323F3E"/>
    <w:rsid w:val="003255EE"/>
    <w:rsid w:val="00330160"/>
    <w:rsid w:val="003309A0"/>
    <w:rsid w:val="00331A11"/>
    <w:rsid w:val="00331DFA"/>
    <w:rsid w:val="00332276"/>
    <w:rsid w:val="00334492"/>
    <w:rsid w:val="00334BDC"/>
    <w:rsid w:val="00334F03"/>
    <w:rsid w:val="003354A7"/>
    <w:rsid w:val="00336A90"/>
    <w:rsid w:val="003404B8"/>
    <w:rsid w:val="00340B8E"/>
    <w:rsid w:val="00340E48"/>
    <w:rsid w:val="003410E6"/>
    <w:rsid w:val="00341465"/>
    <w:rsid w:val="003417D1"/>
    <w:rsid w:val="0034217D"/>
    <w:rsid w:val="00342665"/>
    <w:rsid w:val="00342799"/>
    <w:rsid w:val="00344C24"/>
    <w:rsid w:val="003464C9"/>
    <w:rsid w:val="00346DE0"/>
    <w:rsid w:val="00346F76"/>
    <w:rsid w:val="003515CD"/>
    <w:rsid w:val="00351FEF"/>
    <w:rsid w:val="003523EA"/>
    <w:rsid w:val="00353D61"/>
    <w:rsid w:val="0035406B"/>
    <w:rsid w:val="00354F7A"/>
    <w:rsid w:val="00355FE1"/>
    <w:rsid w:val="003573F5"/>
    <w:rsid w:val="00357627"/>
    <w:rsid w:val="0035781F"/>
    <w:rsid w:val="003617F5"/>
    <w:rsid w:val="003634E9"/>
    <w:rsid w:val="00363ADF"/>
    <w:rsid w:val="0036504D"/>
    <w:rsid w:val="00366AC7"/>
    <w:rsid w:val="0037096B"/>
    <w:rsid w:val="00370C40"/>
    <w:rsid w:val="0037166F"/>
    <w:rsid w:val="00373901"/>
    <w:rsid w:val="00373BB1"/>
    <w:rsid w:val="00374622"/>
    <w:rsid w:val="0037516C"/>
    <w:rsid w:val="00375BF8"/>
    <w:rsid w:val="00376E9C"/>
    <w:rsid w:val="00377FB9"/>
    <w:rsid w:val="00381A84"/>
    <w:rsid w:val="00381CE0"/>
    <w:rsid w:val="00381DDE"/>
    <w:rsid w:val="00382A55"/>
    <w:rsid w:val="003834CE"/>
    <w:rsid w:val="00383746"/>
    <w:rsid w:val="00384237"/>
    <w:rsid w:val="0038430F"/>
    <w:rsid w:val="003845BD"/>
    <w:rsid w:val="00384BC0"/>
    <w:rsid w:val="00387773"/>
    <w:rsid w:val="00387A5E"/>
    <w:rsid w:val="0039066F"/>
    <w:rsid w:val="00391990"/>
    <w:rsid w:val="00391C49"/>
    <w:rsid w:val="00391F55"/>
    <w:rsid w:val="00394706"/>
    <w:rsid w:val="003950FE"/>
    <w:rsid w:val="00397551"/>
    <w:rsid w:val="00397AE8"/>
    <w:rsid w:val="003A1522"/>
    <w:rsid w:val="003A1908"/>
    <w:rsid w:val="003A200D"/>
    <w:rsid w:val="003A24ED"/>
    <w:rsid w:val="003A28F8"/>
    <w:rsid w:val="003A335B"/>
    <w:rsid w:val="003A3986"/>
    <w:rsid w:val="003A4551"/>
    <w:rsid w:val="003A520E"/>
    <w:rsid w:val="003A57E9"/>
    <w:rsid w:val="003A748B"/>
    <w:rsid w:val="003A77E6"/>
    <w:rsid w:val="003A7809"/>
    <w:rsid w:val="003B00FA"/>
    <w:rsid w:val="003B06BE"/>
    <w:rsid w:val="003B0902"/>
    <w:rsid w:val="003B1491"/>
    <w:rsid w:val="003B3E55"/>
    <w:rsid w:val="003B47EA"/>
    <w:rsid w:val="003B623B"/>
    <w:rsid w:val="003B6DCE"/>
    <w:rsid w:val="003B7728"/>
    <w:rsid w:val="003B77A8"/>
    <w:rsid w:val="003C0B69"/>
    <w:rsid w:val="003C176A"/>
    <w:rsid w:val="003C19A6"/>
    <w:rsid w:val="003C1EF2"/>
    <w:rsid w:val="003C3EE6"/>
    <w:rsid w:val="003C41C2"/>
    <w:rsid w:val="003C45E7"/>
    <w:rsid w:val="003C48C2"/>
    <w:rsid w:val="003C5406"/>
    <w:rsid w:val="003C5539"/>
    <w:rsid w:val="003C794E"/>
    <w:rsid w:val="003D0602"/>
    <w:rsid w:val="003D2CB0"/>
    <w:rsid w:val="003D2F25"/>
    <w:rsid w:val="003D6E1D"/>
    <w:rsid w:val="003E04F4"/>
    <w:rsid w:val="003E095F"/>
    <w:rsid w:val="003E1C84"/>
    <w:rsid w:val="003E3B42"/>
    <w:rsid w:val="003E3D60"/>
    <w:rsid w:val="003E6977"/>
    <w:rsid w:val="003E72F0"/>
    <w:rsid w:val="003E75C3"/>
    <w:rsid w:val="003E7E7A"/>
    <w:rsid w:val="003F0151"/>
    <w:rsid w:val="003F15C2"/>
    <w:rsid w:val="003F1764"/>
    <w:rsid w:val="003F1F14"/>
    <w:rsid w:val="003F37E1"/>
    <w:rsid w:val="003F3E48"/>
    <w:rsid w:val="003F427D"/>
    <w:rsid w:val="003F5740"/>
    <w:rsid w:val="003F6122"/>
    <w:rsid w:val="003F6744"/>
    <w:rsid w:val="004003C6"/>
    <w:rsid w:val="00401137"/>
    <w:rsid w:val="004020D0"/>
    <w:rsid w:val="0040393C"/>
    <w:rsid w:val="00403A6C"/>
    <w:rsid w:val="004044CE"/>
    <w:rsid w:val="004044D9"/>
    <w:rsid w:val="00404CCF"/>
    <w:rsid w:val="00405A56"/>
    <w:rsid w:val="004061AB"/>
    <w:rsid w:val="00406ED0"/>
    <w:rsid w:val="00407438"/>
    <w:rsid w:val="00410347"/>
    <w:rsid w:val="00410A7C"/>
    <w:rsid w:val="00412678"/>
    <w:rsid w:val="00412758"/>
    <w:rsid w:val="0041277F"/>
    <w:rsid w:val="00413BE8"/>
    <w:rsid w:val="00413D50"/>
    <w:rsid w:val="00413FAB"/>
    <w:rsid w:val="0041466A"/>
    <w:rsid w:val="00414EC3"/>
    <w:rsid w:val="00415080"/>
    <w:rsid w:val="00415159"/>
    <w:rsid w:val="00415C5B"/>
    <w:rsid w:val="00416B33"/>
    <w:rsid w:val="00416FC5"/>
    <w:rsid w:val="00416FD9"/>
    <w:rsid w:val="004177E1"/>
    <w:rsid w:val="00417AAE"/>
    <w:rsid w:val="00417F14"/>
    <w:rsid w:val="004203D6"/>
    <w:rsid w:val="004207DC"/>
    <w:rsid w:val="00420929"/>
    <w:rsid w:val="00420945"/>
    <w:rsid w:val="00421149"/>
    <w:rsid w:val="0042196E"/>
    <w:rsid w:val="00421AA7"/>
    <w:rsid w:val="00422E01"/>
    <w:rsid w:val="00424064"/>
    <w:rsid w:val="0042463B"/>
    <w:rsid w:val="0042484A"/>
    <w:rsid w:val="00424A38"/>
    <w:rsid w:val="00424C1C"/>
    <w:rsid w:val="00425E8C"/>
    <w:rsid w:val="0042602D"/>
    <w:rsid w:val="00426480"/>
    <w:rsid w:val="00426569"/>
    <w:rsid w:val="00426BD8"/>
    <w:rsid w:val="00430183"/>
    <w:rsid w:val="00430D18"/>
    <w:rsid w:val="004311F5"/>
    <w:rsid w:val="0043187C"/>
    <w:rsid w:val="0043224B"/>
    <w:rsid w:val="004322B0"/>
    <w:rsid w:val="00432342"/>
    <w:rsid w:val="0043469A"/>
    <w:rsid w:val="00434F06"/>
    <w:rsid w:val="00440185"/>
    <w:rsid w:val="00440B82"/>
    <w:rsid w:val="00442039"/>
    <w:rsid w:val="00442CAE"/>
    <w:rsid w:val="00443C8D"/>
    <w:rsid w:val="0044479F"/>
    <w:rsid w:val="00444FA1"/>
    <w:rsid w:val="004462A4"/>
    <w:rsid w:val="00446700"/>
    <w:rsid w:val="00447226"/>
    <w:rsid w:val="00447AA6"/>
    <w:rsid w:val="00451029"/>
    <w:rsid w:val="0045126B"/>
    <w:rsid w:val="00451A59"/>
    <w:rsid w:val="00453613"/>
    <w:rsid w:val="0045392A"/>
    <w:rsid w:val="00454691"/>
    <w:rsid w:val="00456286"/>
    <w:rsid w:val="00456B37"/>
    <w:rsid w:val="004616F6"/>
    <w:rsid w:val="00462076"/>
    <w:rsid w:val="0046365F"/>
    <w:rsid w:val="00464D05"/>
    <w:rsid w:val="004655DC"/>
    <w:rsid w:val="004660B9"/>
    <w:rsid w:val="00466EB4"/>
    <w:rsid w:val="00467158"/>
    <w:rsid w:val="00470726"/>
    <w:rsid w:val="004738B9"/>
    <w:rsid w:val="00474CA3"/>
    <w:rsid w:val="00475839"/>
    <w:rsid w:val="0047601C"/>
    <w:rsid w:val="00477AD2"/>
    <w:rsid w:val="004802A0"/>
    <w:rsid w:val="00481801"/>
    <w:rsid w:val="0048265E"/>
    <w:rsid w:val="00482F8E"/>
    <w:rsid w:val="00483C13"/>
    <w:rsid w:val="00486B61"/>
    <w:rsid w:val="00486CB9"/>
    <w:rsid w:val="00487D32"/>
    <w:rsid w:val="00490002"/>
    <w:rsid w:val="004901EA"/>
    <w:rsid w:val="0049024F"/>
    <w:rsid w:val="0049034D"/>
    <w:rsid w:val="004908A2"/>
    <w:rsid w:val="00490B47"/>
    <w:rsid w:val="00490C66"/>
    <w:rsid w:val="0049108D"/>
    <w:rsid w:val="00491924"/>
    <w:rsid w:val="00492BD8"/>
    <w:rsid w:val="00492FCF"/>
    <w:rsid w:val="00493D36"/>
    <w:rsid w:val="00493D63"/>
    <w:rsid w:val="00495031"/>
    <w:rsid w:val="0049690C"/>
    <w:rsid w:val="00496E24"/>
    <w:rsid w:val="004A2253"/>
    <w:rsid w:val="004A34A4"/>
    <w:rsid w:val="004A3683"/>
    <w:rsid w:val="004A4FA9"/>
    <w:rsid w:val="004A56A0"/>
    <w:rsid w:val="004A794B"/>
    <w:rsid w:val="004A7F4C"/>
    <w:rsid w:val="004A7F56"/>
    <w:rsid w:val="004B2666"/>
    <w:rsid w:val="004B26CE"/>
    <w:rsid w:val="004B27AB"/>
    <w:rsid w:val="004B362B"/>
    <w:rsid w:val="004B39F6"/>
    <w:rsid w:val="004B46B2"/>
    <w:rsid w:val="004B4C65"/>
    <w:rsid w:val="004B5487"/>
    <w:rsid w:val="004B7147"/>
    <w:rsid w:val="004C0188"/>
    <w:rsid w:val="004C0358"/>
    <w:rsid w:val="004C05C4"/>
    <w:rsid w:val="004C147D"/>
    <w:rsid w:val="004C1AD6"/>
    <w:rsid w:val="004C1CBE"/>
    <w:rsid w:val="004C1DDE"/>
    <w:rsid w:val="004C2673"/>
    <w:rsid w:val="004C30E9"/>
    <w:rsid w:val="004C4FDD"/>
    <w:rsid w:val="004C5E1E"/>
    <w:rsid w:val="004C67AF"/>
    <w:rsid w:val="004C68C6"/>
    <w:rsid w:val="004C797C"/>
    <w:rsid w:val="004C7CD6"/>
    <w:rsid w:val="004C7FCD"/>
    <w:rsid w:val="004D04FF"/>
    <w:rsid w:val="004D17A9"/>
    <w:rsid w:val="004D2873"/>
    <w:rsid w:val="004D3CCA"/>
    <w:rsid w:val="004D3FA2"/>
    <w:rsid w:val="004D4A96"/>
    <w:rsid w:val="004D553F"/>
    <w:rsid w:val="004D5B4C"/>
    <w:rsid w:val="004D6B05"/>
    <w:rsid w:val="004E15A2"/>
    <w:rsid w:val="004E3510"/>
    <w:rsid w:val="004E3682"/>
    <w:rsid w:val="004E3971"/>
    <w:rsid w:val="004E3FC8"/>
    <w:rsid w:val="004E4AA1"/>
    <w:rsid w:val="004E52F2"/>
    <w:rsid w:val="004E6094"/>
    <w:rsid w:val="004E6BB5"/>
    <w:rsid w:val="004E6CC3"/>
    <w:rsid w:val="004E7399"/>
    <w:rsid w:val="004E7739"/>
    <w:rsid w:val="004E7D9F"/>
    <w:rsid w:val="004F05F5"/>
    <w:rsid w:val="004F0CBD"/>
    <w:rsid w:val="004F0E62"/>
    <w:rsid w:val="004F133A"/>
    <w:rsid w:val="004F22F2"/>
    <w:rsid w:val="004F2C38"/>
    <w:rsid w:val="004F50CE"/>
    <w:rsid w:val="004F7224"/>
    <w:rsid w:val="004F73AA"/>
    <w:rsid w:val="0050016E"/>
    <w:rsid w:val="005011B5"/>
    <w:rsid w:val="005023B1"/>
    <w:rsid w:val="005032EE"/>
    <w:rsid w:val="005038BB"/>
    <w:rsid w:val="00503B76"/>
    <w:rsid w:val="005056A9"/>
    <w:rsid w:val="00506147"/>
    <w:rsid w:val="005062F8"/>
    <w:rsid w:val="00510102"/>
    <w:rsid w:val="005104F2"/>
    <w:rsid w:val="00510DB2"/>
    <w:rsid w:val="00511459"/>
    <w:rsid w:val="005115CF"/>
    <w:rsid w:val="0051264F"/>
    <w:rsid w:val="0051295C"/>
    <w:rsid w:val="005146CC"/>
    <w:rsid w:val="005150D7"/>
    <w:rsid w:val="005153B9"/>
    <w:rsid w:val="0051580F"/>
    <w:rsid w:val="0051589D"/>
    <w:rsid w:val="00515D85"/>
    <w:rsid w:val="00517239"/>
    <w:rsid w:val="005174E5"/>
    <w:rsid w:val="005178E1"/>
    <w:rsid w:val="00520D78"/>
    <w:rsid w:val="00523D61"/>
    <w:rsid w:val="0052456B"/>
    <w:rsid w:val="005248C1"/>
    <w:rsid w:val="00525C1F"/>
    <w:rsid w:val="00525E03"/>
    <w:rsid w:val="00525EFA"/>
    <w:rsid w:val="00526331"/>
    <w:rsid w:val="005279BF"/>
    <w:rsid w:val="00530196"/>
    <w:rsid w:val="005306BD"/>
    <w:rsid w:val="00530A9C"/>
    <w:rsid w:val="00530E02"/>
    <w:rsid w:val="00530F11"/>
    <w:rsid w:val="00532945"/>
    <w:rsid w:val="00532B0C"/>
    <w:rsid w:val="00532C84"/>
    <w:rsid w:val="00534703"/>
    <w:rsid w:val="005348A3"/>
    <w:rsid w:val="0053511F"/>
    <w:rsid w:val="005355FE"/>
    <w:rsid w:val="00535C30"/>
    <w:rsid w:val="00536143"/>
    <w:rsid w:val="0053628A"/>
    <w:rsid w:val="005362D9"/>
    <w:rsid w:val="005368BC"/>
    <w:rsid w:val="00536B58"/>
    <w:rsid w:val="00541681"/>
    <w:rsid w:val="00541E67"/>
    <w:rsid w:val="005420DB"/>
    <w:rsid w:val="005423B7"/>
    <w:rsid w:val="00543442"/>
    <w:rsid w:val="0054498F"/>
    <w:rsid w:val="00545AE3"/>
    <w:rsid w:val="00545DC9"/>
    <w:rsid w:val="00546793"/>
    <w:rsid w:val="005469FB"/>
    <w:rsid w:val="00546D49"/>
    <w:rsid w:val="00547266"/>
    <w:rsid w:val="00547722"/>
    <w:rsid w:val="00547E3A"/>
    <w:rsid w:val="005522E6"/>
    <w:rsid w:val="0055278A"/>
    <w:rsid w:val="00554655"/>
    <w:rsid w:val="005558FD"/>
    <w:rsid w:val="005568BE"/>
    <w:rsid w:val="0055712B"/>
    <w:rsid w:val="00560041"/>
    <w:rsid w:val="00561B35"/>
    <w:rsid w:val="00561CBE"/>
    <w:rsid w:val="00562E97"/>
    <w:rsid w:val="00563ED2"/>
    <w:rsid w:val="0056537E"/>
    <w:rsid w:val="00566616"/>
    <w:rsid w:val="00567370"/>
    <w:rsid w:val="00567A84"/>
    <w:rsid w:val="00570754"/>
    <w:rsid w:val="00570C61"/>
    <w:rsid w:val="00572505"/>
    <w:rsid w:val="005734C6"/>
    <w:rsid w:val="00573D85"/>
    <w:rsid w:val="00574459"/>
    <w:rsid w:val="0057463F"/>
    <w:rsid w:val="00577C94"/>
    <w:rsid w:val="00577E38"/>
    <w:rsid w:val="00580A4D"/>
    <w:rsid w:val="00582128"/>
    <w:rsid w:val="00584078"/>
    <w:rsid w:val="005840EC"/>
    <w:rsid w:val="005843BE"/>
    <w:rsid w:val="00584ED5"/>
    <w:rsid w:val="00586255"/>
    <w:rsid w:val="00586277"/>
    <w:rsid w:val="00586C4E"/>
    <w:rsid w:val="00586C56"/>
    <w:rsid w:val="00590C9D"/>
    <w:rsid w:val="00591067"/>
    <w:rsid w:val="00591452"/>
    <w:rsid w:val="00592617"/>
    <w:rsid w:val="005927B5"/>
    <w:rsid w:val="0059289A"/>
    <w:rsid w:val="00593DE9"/>
    <w:rsid w:val="00594E2A"/>
    <w:rsid w:val="00594E38"/>
    <w:rsid w:val="005950B3"/>
    <w:rsid w:val="005976E9"/>
    <w:rsid w:val="005A0CF8"/>
    <w:rsid w:val="005A0F4A"/>
    <w:rsid w:val="005A19DA"/>
    <w:rsid w:val="005A336E"/>
    <w:rsid w:val="005A5BB5"/>
    <w:rsid w:val="005A76A0"/>
    <w:rsid w:val="005B063D"/>
    <w:rsid w:val="005B088D"/>
    <w:rsid w:val="005B122E"/>
    <w:rsid w:val="005B1D46"/>
    <w:rsid w:val="005B252E"/>
    <w:rsid w:val="005B2AD1"/>
    <w:rsid w:val="005B46D4"/>
    <w:rsid w:val="005B492D"/>
    <w:rsid w:val="005B4C92"/>
    <w:rsid w:val="005B6700"/>
    <w:rsid w:val="005B783D"/>
    <w:rsid w:val="005C137A"/>
    <w:rsid w:val="005C2D20"/>
    <w:rsid w:val="005C350B"/>
    <w:rsid w:val="005C5A33"/>
    <w:rsid w:val="005C65F0"/>
    <w:rsid w:val="005C6B3A"/>
    <w:rsid w:val="005C7449"/>
    <w:rsid w:val="005D021E"/>
    <w:rsid w:val="005D03B1"/>
    <w:rsid w:val="005D204F"/>
    <w:rsid w:val="005D207C"/>
    <w:rsid w:val="005D228E"/>
    <w:rsid w:val="005D2713"/>
    <w:rsid w:val="005D3A38"/>
    <w:rsid w:val="005D4D4D"/>
    <w:rsid w:val="005D7996"/>
    <w:rsid w:val="005E1E10"/>
    <w:rsid w:val="005E232A"/>
    <w:rsid w:val="005E27AE"/>
    <w:rsid w:val="005E28DE"/>
    <w:rsid w:val="005E37A0"/>
    <w:rsid w:val="005E41E3"/>
    <w:rsid w:val="005E463E"/>
    <w:rsid w:val="005E4851"/>
    <w:rsid w:val="005E5583"/>
    <w:rsid w:val="005E6B10"/>
    <w:rsid w:val="005E7DBD"/>
    <w:rsid w:val="005F0E8C"/>
    <w:rsid w:val="005F1674"/>
    <w:rsid w:val="005F1810"/>
    <w:rsid w:val="005F18E2"/>
    <w:rsid w:val="005F1F81"/>
    <w:rsid w:val="005F36C6"/>
    <w:rsid w:val="005F4174"/>
    <w:rsid w:val="006006C1"/>
    <w:rsid w:val="00601B00"/>
    <w:rsid w:val="0060280C"/>
    <w:rsid w:val="00602FD9"/>
    <w:rsid w:val="0060478A"/>
    <w:rsid w:val="006047F4"/>
    <w:rsid w:val="00604C58"/>
    <w:rsid w:val="006050C8"/>
    <w:rsid w:val="0060786F"/>
    <w:rsid w:val="00607E5E"/>
    <w:rsid w:val="00610E90"/>
    <w:rsid w:val="00612A6E"/>
    <w:rsid w:val="00615AD2"/>
    <w:rsid w:val="00616282"/>
    <w:rsid w:val="00616BD4"/>
    <w:rsid w:val="0062116C"/>
    <w:rsid w:val="0062184A"/>
    <w:rsid w:val="006221F8"/>
    <w:rsid w:val="0062287F"/>
    <w:rsid w:val="00624D81"/>
    <w:rsid w:val="00624FCE"/>
    <w:rsid w:val="00626C92"/>
    <w:rsid w:val="00627C00"/>
    <w:rsid w:val="00627DFF"/>
    <w:rsid w:val="00631BB2"/>
    <w:rsid w:val="00632373"/>
    <w:rsid w:val="00633251"/>
    <w:rsid w:val="00633441"/>
    <w:rsid w:val="0063357A"/>
    <w:rsid w:val="006350BE"/>
    <w:rsid w:val="00635208"/>
    <w:rsid w:val="0063580A"/>
    <w:rsid w:val="00635843"/>
    <w:rsid w:val="00636AD7"/>
    <w:rsid w:val="00636E5A"/>
    <w:rsid w:val="00637DB9"/>
    <w:rsid w:val="00640054"/>
    <w:rsid w:val="006408F6"/>
    <w:rsid w:val="00640E02"/>
    <w:rsid w:val="00641B41"/>
    <w:rsid w:val="006422C0"/>
    <w:rsid w:val="0064277C"/>
    <w:rsid w:val="0064291D"/>
    <w:rsid w:val="00643013"/>
    <w:rsid w:val="00644A88"/>
    <w:rsid w:val="006452D2"/>
    <w:rsid w:val="00645E73"/>
    <w:rsid w:val="00647D5B"/>
    <w:rsid w:val="0065002C"/>
    <w:rsid w:val="006503AC"/>
    <w:rsid w:val="006503C8"/>
    <w:rsid w:val="00652184"/>
    <w:rsid w:val="00652AA6"/>
    <w:rsid w:val="00654D56"/>
    <w:rsid w:val="00654D8C"/>
    <w:rsid w:val="0065590A"/>
    <w:rsid w:val="00655CBD"/>
    <w:rsid w:val="00655E05"/>
    <w:rsid w:val="00656192"/>
    <w:rsid w:val="00656914"/>
    <w:rsid w:val="00656967"/>
    <w:rsid w:val="00660149"/>
    <w:rsid w:val="00660251"/>
    <w:rsid w:val="006607C7"/>
    <w:rsid w:val="00661598"/>
    <w:rsid w:val="006638EF"/>
    <w:rsid w:val="00664CBA"/>
    <w:rsid w:val="006651F6"/>
    <w:rsid w:val="006674D9"/>
    <w:rsid w:val="00667E64"/>
    <w:rsid w:val="006718E3"/>
    <w:rsid w:val="00671B63"/>
    <w:rsid w:val="00671F85"/>
    <w:rsid w:val="00673BA4"/>
    <w:rsid w:val="00674296"/>
    <w:rsid w:val="00676C3F"/>
    <w:rsid w:val="0067726A"/>
    <w:rsid w:val="006774D6"/>
    <w:rsid w:val="0067783A"/>
    <w:rsid w:val="00680B6E"/>
    <w:rsid w:val="0068168F"/>
    <w:rsid w:val="0068264C"/>
    <w:rsid w:val="00682E5A"/>
    <w:rsid w:val="00683E72"/>
    <w:rsid w:val="006854D5"/>
    <w:rsid w:val="006855AD"/>
    <w:rsid w:val="0068560E"/>
    <w:rsid w:val="00685C0F"/>
    <w:rsid w:val="006869F7"/>
    <w:rsid w:val="00687587"/>
    <w:rsid w:val="00687617"/>
    <w:rsid w:val="0068791D"/>
    <w:rsid w:val="0068799E"/>
    <w:rsid w:val="006879F8"/>
    <w:rsid w:val="00687FAB"/>
    <w:rsid w:val="00690968"/>
    <w:rsid w:val="00691FC8"/>
    <w:rsid w:val="00692166"/>
    <w:rsid w:val="0069232D"/>
    <w:rsid w:val="0069270B"/>
    <w:rsid w:val="006929FB"/>
    <w:rsid w:val="00696264"/>
    <w:rsid w:val="006974FF"/>
    <w:rsid w:val="00697C8E"/>
    <w:rsid w:val="00697F04"/>
    <w:rsid w:val="006A0999"/>
    <w:rsid w:val="006A0F91"/>
    <w:rsid w:val="006A1EB4"/>
    <w:rsid w:val="006A1EF4"/>
    <w:rsid w:val="006A2E9D"/>
    <w:rsid w:val="006A3639"/>
    <w:rsid w:val="006A4435"/>
    <w:rsid w:val="006A4E5E"/>
    <w:rsid w:val="006A53EE"/>
    <w:rsid w:val="006A5E16"/>
    <w:rsid w:val="006A5E43"/>
    <w:rsid w:val="006A5FCD"/>
    <w:rsid w:val="006A74CF"/>
    <w:rsid w:val="006B02E2"/>
    <w:rsid w:val="006B066A"/>
    <w:rsid w:val="006B20E2"/>
    <w:rsid w:val="006B3D91"/>
    <w:rsid w:val="006B41D0"/>
    <w:rsid w:val="006B4472"/>
    <w:rsid w:val="006B5029"/>
    <w:rsid w:val="006B5360"/>
    <w:rsid w:val="006B5F87"/>
    <w:rsid w:val="006B66A9"/>
    <w:rsid w:val="006C0023"/>
    <w:rsid w:val="006C020B"/>
    <w:rsid w:val="006C061D"/>
    <w:rsid w:val="006C09D6"/>
    <w:rsid w:val="006C116A"/>
    <w:rsid w:val="006C16B4"/>
    <w:rsid w:val="006C3893"/>
    <w:rsid w:val="006C494F"/>
    <w:rsid w:val="006C4F67"/>
    <w:rsid w:val="006C585B"/>
    <w:rsid w:val="006C5E55"/>
    <w:rsid w:val="006C74B2"/>
    <w:rsid w:val="006D06AD"/>
    <w:rsid w:val="006D28AD"/>
    <w:rsid w:val="006D4076"/>
    <w:rsid w:val="006D4B25"/>
    <w:rsid w:val="006D5306"/>
    <w:rsid w:val="006D6762"/>
    <w:rsid w:val="006D687C"/>
    <w:rsid w:val="006D7C1B"/>
    <w:rsid w:val="006E03D3"/>
    <w:rsid w:val="006E2DF5"/>
    <w:rsid w:val="006E41B2"/>
    <w:rsid w:val="006E41DE"/>
    <w:rsid w:val="006E4319"/>
    <w:rsid w:val="006E5AD1"/>
    <w:rsid w:val="006E6040"/>
    <w:rsid w:val="006E6574"/>
    <w:rsid w:val="006E67B3"/>
    <w:rsid w:val="006E6CA0"/>
    <w:rsid w:val="006E70B7"/>
    <w:rsid w:val="006E77F7"/>
    <w:rsid w:val="006E7B5B"/>
    <w:rsid w:val="006F0F88"/>
    <w:rsid w:val="006F1089"/>
    <w:rsid w:val="006F1747"/>
    <w:rsid w:val="006F25E5"/>
    <w:rsid w:val="006F2E7B"/>
    <w:rsid w:val="006F50A0"/>
    <w:rsid w:val="006F659A"/>
    <w:rsid w:val="006F67EA"/>
    <w:rsid w:val="006F6B6F"/>
    <w:rsid w:val="006F6CE5"/>
    <w:rsid w:val="006F6D7F"/>
    <w:rsid w:val="006F747B"/>
    <w:rsid w:val="006F761E"/>
    <w:rsid w:val="006F7BD8"/>
    <w:rsid w:val="00701483"/>
    <w:rsid w:val="007015AA"/>
    <w:rsid w:val="00701CDD"/>
    <w:rsid w:val="0070236B"/>
    <w:rsid w:val="007042B3"/>
    <w:rsid w:val="0070530E"/>
    <w:rsid w:val="00705EC7"/>
    <w:rsid w:val="007068CF"/>
    <w:rsid w:val="0070747D"/>
    <w:rsid w:val="007075DC"/>
    <w:rsid w:val="0070789D"/>
    <w:rsid w:val="007103D2"/>
    <w:rsid w:val="00712890"/>
    <w:rsid w:val="00713E82"/>
    <w:rsid w:val="0071421C"/>
    <w:rsid w:val="0071445A"/>
    <w:rsid w:val="00717A05"/>
    <w:rsid w:val="00720979"/>
    <w:rsid w:val="007218F7"/>
    <w:rsid w:val="00722804"/>
    <w:rsid w:val="00722ADD"/>
    <w:rsid w:val="00722F84"/>
    <w:rsid w:val="0072388F"/>
    <w:rsid w:val="00723DCC"/>
    <w:rsid w:val="00724450"/>
    <w:rsid w:val="00726A82"/>
    <w:rsid w:val="0072744E"/>
    <w:rsid w:val="007311E9"/>
    <w:rsid w:val="0073248E"/>
    <w:rsid w:val="00732CAC"/>
    <w:rsid w:val="00732E1E"/>
    <w:rsid w:val="00733CD7"/>
    <w:rsid w:val="00733D91"/>
    <w:rsid w:val="00734100"/>
    <w:rsid w:val="007351BD"/>
    <w:rsid w:val="00736077"/>
    <w:rsid w:val="007360CC"/>
    <w:rsid w:val="00736C2E"/>
    <w:rsid w:val="00736EDC"/>
    <w:rsid w:val="00736EED"/>
    <w:rsid w:val="00737983"/>
    <w:rsid w:val="007400F1"/>
    <w:rsid w:val="00740973"/>
    <w:rsid w:val="00740F22"/>
    <w:rsid w:val="00744DE6"/>
    <w:rsid w:val="007456DF"/>
    <w:rsid w:val="00745FE7"/>
    <w:rsid w:val="00746E5A"/>
    <w:rsid w:val="007511A2"/>
    <w:rsid w:val="00751A1A"/>
    <w:rsid w:val="0075203D"/>
    <w:rsid w:val="00753AC9"/>
    <w:rsid w:val="00753DE4"/>
    <w:rsid w:val="00753DE5"/>
    <w:rsid w:val="007553F1"/>
    <w:rsid w:val="007556E3"/>
    <w:rsid w:val="007600C6"/>
    <w:rsid w:val="00760BA3"/>
    <w:rsid w:val="00761707"/>
    <w:rsid w:val="0076306A"/>
    <w:rsid w:val="0076306E"/>
    <w:rsid w:val="00767391"/>
    <w:rsid w:val="00767968"/>
    <w:rsid w:val="00767B87"/>
    <w:rsid w:val="007700A7"/>
    <w:rsid w:val="00771880"/>
    <w:rsid w:val="007726C7"/>
    <w:rsid w:val="00773AE8"/>
    <w:rsid w:val="00774115"/>
    <w:rsid w:val="007741BF"/>
    <w:rsid w:val="007744EC"/>
    <w:rsid w:val="007763F0"/>
    <w:rsid w:val="00777FAA"/>
    <w:rsid w:val="0078092E"/>
    <w:rsid w:val="00780E91"/>
    <w:rsid w:val="007828C7"/>
    <w:rsid w:val="00782A27"/>
    <w:rsid w:val="00782FA4"/>
    <w:rsid w:val="0078328F"/>
    <w:rsid w:val="0078365B"/>
    <w:rsid w:val="00784F8B"/>
    <w:rsid w:val="007901DA"/>
    <w:rsid w:val="00790996"/>
    <w:rsid w:val="007910E2"/>
    <w:rsid w:val="007916D8"/>
    <w:rsid w:val="00791C1C"/>
    <w:rsid w:val="00792A5B"/>
    <w:rsid w:val="00792D80"/>
    <w:rsid w:val="00793A4C"/>
    <w:rsid w:val="0079410C"/>
    <w:rsid w:val="0079561F"/>
    <w:rsid w:val="007965A5"/>
    <w:rsid w:val="00796C56"/>
    <w:rsid w:val="00796E48"/>
    <w:rsid w:val="007A157C"/>
    <w:rsid w:val="007A19D4"/>
    <w:rsid w:val="007A41A7"/>
    <w:rsid w:val="007A5B84"/>
    <w:rsid w:val="007A5BCA"/>
    <w:rsid w:val="007A6067"/>
    <w:rsid w:val="007A60A3"/>
    <w:rsid w:val="007A6646"/>
    <w:rsid w:val="007A7027"/>
    <w:rsid w:val="007A7E78"/>
    <w:rsid w:val="007B07D4"/>
    <w:rsid w:val="007B141C"/>
    <w:rsid w:val="007B2378"/>
    <w:rsid w:val="007B4086"/>
    <w:rsid w:val="007B45FE"/>
    <w:rsid w:val="007B570E"/>
    <w:rsid w:val="007B68C5"/>
    <w:rsid w:val="007B6CEF"/>
    <w:rsid w:val="007C026E"/>
    <w:rsid w:val="007C03D8"/>
    <w:rsid w:val="007C1F06"/>
    <w:rsid w:val="007C25FE"/>
    <w:rsid w:val="007C2795"/>
    <w:rsid w:val="007C2849"/>
    <w:rsid w:val="007C579D"/>
    <w:rsid w:val="007C5B57"/>
    <w:rsid w:val="007C649A"/>
    <w:rsid w:val="007C7389"/>
    <w:rsid w:val="007C7FDD"/>
    <w:rsid w:val="007D141E"/>
    <w:rsid w:val="007D194C"/>
    <w:rsid w:val="007D1AFA"/>
    <w:rsid w:val="007D2147"/>
    <w:rsid w:val="007D2705"/>
    <w:rsid w:val="007D2E14"/>
    <w:rsid w:val="007D3D5D"/>
    <w:rsid w:val="007D41D6"/>
    <w:rsid w:val="007D5476"/>
    <w:rsid w:val="007E0D7B"/>
    <w:rsid w:val="007E0F2D"/>
    <w:rsid w:val="007E47D4"/>
    <w:rsid w:val="007E75FB"/>
    <w:rsid w:val="007E79CD"/>
    <w:rsid w:val="007F0B84"/>
    <w:rsid w:val="007F1319"/>
    <w:rsid w:val="007F31CA"/>
    <w:rsid w:val="007F3B9D"/>
    <w:rsid w:val="007F3DBF"/>
    <w:rsid w:val="007F40D2"/>
    <w:rsid w:val="007F4547"/>
    <w:rsid w:val="007F6E59"/>
    <w:rsid w:val="007F7C4E"/>
    <w:rsid w:val="0080017B"/>
    <w:rsid w:val="008019F9"/>
    <w:rsid w:val="00801CF6"/>
    <w:rsid w:val="00803F5D"/>
    <w:rsid w:val="008057F8"/>
    <w:rsid w:val="008065A6"/>
    <w:rsid w:val="008065EB"/>
    <w:rsid w:val="00806B8F"/>
    <w:rsid w:val="00807BD1"/>
    <w:rsid w:val="00811BEB"/>
    <w:rsid w:val="00813798"/>
    <w:rsid w:val="008137D0"/>
    <w:rsid w:val="0081465F"/>
    <w:rsid w:val="00814A63"/>
    <w:rsid w:val="00816A1C"/>
    <w:rsid w:val="0082027B"/>
    <w:rsid w:val="00820872"/>
    <w:rsid w:val="008222E6"/>
    <w:rsid w:val="00822B7E"/>
    <w:rsid w:val="00823620"/>
    <w:rsid w:val="0082659F"/>
    <w:rsid w:val="00826730"/>
    <w:rsid w:val="008267C9"/>
    <w:rsid w:val="00826A36"/>
    <w:rsid w:val="00827671"/>
    <w:rsid w:val="0083016A"/>
    <w:rsid w:val="008346FA"/>
    <w:rsid w:val="00834880"/>
    <w:rsid w:val="00834B10"/>
    <w:rsid w:val="00834BC3"/>
    <w:rsid w:val="00835E0C"/>
    <w:rsid w:val="0083648B"/>
    <w:rsid w:val="0083673D"/>
    <w:rsid w:val="008377BD"/>
    <w:rsid w:val="008378B3"/>
    <w:rsid w:val="00840F36"/>
    <w:rsid w:val="00844643"/>
    <w:rsid w:val="00844C84"/>
    <w:rsid w:val="00846434"/>
    <w:rsid w:val="0084683B"/>
    <w:rsid w:val="00850211"/>
    <w:rsid w:val="008510D7"/>
    <w:rsid w:val="008510F5"/>
    <w:rsid w:val="00851487"/>
    <w:rsid w:val="00852F58"/>
    <w:rsid w:val="00853AA1"/>
    <w:rsid w:val="00854488"/>
    <w:rsid w:val="00855A15"/>
    <w:rsid w:val="008560A8"/>
    <w:rsid w:val="00856213"/>
    <w:rsid w:val="00856AC2"/>
    <w:rsid w:val="00857A02"/>
    <w:rsid w:val="00857D46"/>
    <w:rsid w:val="00861E36"/>
    <w:rsid w:val="00862653"/>
    <w:rsid w:val="008643B9"/>
    <w:rsid w:val="008647FB"/>
    <w:rsid w:val="00865B0D"/>
    <w:rsid w:val="008669FE"/>
    <w:rsid w:val="008700D0"/>
    <w:rsid w:val="00870477"/>
    <w:rsid w:val="00870D2B"/>
    <w:rsid w:val="00871D6D"/>
    <w:rsid w:val="00871E32"/>
    <w:rsid w:val="0087278E"/>
    <w:rsid w:val="00872848"/>
    <w:rsid w:val="00874379"/>
    <w:rsid w:val="00875F39"/>
    <w:rsid w:val="008776EE"/>
    <w:rsid w:val="00880288"/>
    <w:rsid w:val="00880AFA"/>
    <w:rsid w:val="00883B36"/>
    <w:rsid w:val="00883E1E"/>
    <w:rsid w:val="00883ED5"/>
    <w:rsid w:val="00884ECC"/>
    <w:rsid w:val="00885CAF"/>
    <w:rsid w:val="00890EF6"/>
    <w:rsid w:val="00892604"/>
    <w:rsid w:val="008928C7"/>
    <w:rsid w:val="00892F1B"/>
    <w:rsid w:val="00893AD5"/>
    <w:rsid w:val="0089404C"/>
    <w:rsid w:val="0089456F"/>
    <w:rsid w:val="00895F05"/>
    <w:rsid w:val="00897398"/>
    <w:rsid w:val="008979CC"/>
    <w:rsid w:val="008A30AA"/>
    <w:rsid w:val="008B1847"/>
    <w:rsid w:val="008B4D2D"/>
    <w:rsid w:val="008B5A4B"/>
    <w:rsid w:val="008B5EFF"/>
    <w:rsid w:val="008B6F76"/>
    <w:rsid w:val="008B77A1"/>
    <w:rsid w:val="008C0AD7"/>
    <w:rsid w:val="008C0B0D"/>
    <w:rsid w:val="008C0DF9"/>
    <w:rsid w:val="008C207C"/>
    <w:rsid w:val="008C3242"/>
    <w:rsid w:val="008C424F"/>
    <w:rsid w:val="008C4499"/>
    <w:rsid w:val="008C49BB"/>
    <w:rsid w:val="008C7CC3"/>
    <w:rsid w:val="008C7DEA"/>
    <w:rsid w:val="008D0016"/>
    <w:rsid w:val="008D0449"/>
    <w:rsid w:val="008D2A8B"/>
    <w:rsid w:val="008D2DDD"/>
    <w:rsid w:val="008D496B"/>
    <w:rsid w:val="008D4B03"/>
    <w:rsid w:val="008D51B3"/>
    <w:rsid w:val="008D704B"/>
    <w:rsid w:val="008E14EA"/>
    <w:rsid w:val="008E2903"/>
    <w:rsid w:val="008E2FC9"/>
    <w:rsid w:val="008E3319"/>
    <w:rsid w:val="008E54EE"/>
    <w:rsid w:val="008E58A7"/>
    <w:rsid w:val="008E6760"/>
    <w:rsid w:val="008F0767"/>
    <w:rsid w:val="008F09E5"/>
    <w:rsid w:val="008F1391"/>
    <w:rsid w:val="008F16FC"/>
    <w:rsid w:val="008F196A"/>
    <w:rsid w:val="008F26AE"/>
    <w:rsid w:val="008F2ABF"/>
    <w:rsid w:val="008F37EB"/>
    <w:rsid w:val="008F56E3"/>
    <w:rsid w:val="008F6BF7"/>
    <w:rsid w:val="008F6CA6"/>
    <w:rsid w:val="008F730F"/>
    <w:rsid w:val="008F73CB"/>
    <w:rsid w:val="00901BCC"/>
    <w:rsid w:val="00901CEF"/>
    <w:rsid w:val="009021F9"/>
    <w:rsid w:val="0090488E"/>
    <w:rsid w:val="00904AEC"/>
    <w:rsid w:val="00904F65"/>
    <w:rsid w:val="0090502E"/>
    <w:rsid w:val="00906481"/>
    <w:rsid w:val="00907457"/>
    <w:rsid w:val="0090796C"/>
    <w:rsid w:val="00907D06"/>
    <w:rsid w:val="0091035E"/>
    <w:rsid w:val="00910A8B"/>
    <w:rsid w:val="00912135"/>
    <w:rsid w:val="00913D42"/>
    <w:rsid w:val="009141FE"/>
    <w:rsid w:val="00915DBD"/>
    <w:rsid w:val="00915FE1"/>
    <w:rsid w:val="00920F06"/>
    <w:rsid w:val="00920F31"/>
    <w:rsid w:val="009217FA"/>
    <w:rsid w:val="00925FC8"/>
    <w:rsid w:val="00930F0D"/>
    <w:rsid w:val="00932921"/>
    <w:rsid w:val="009329EA"/>
    <w:rsid w:val="00932D54"/>
    <w:rsid w:val="009333CD"/>
    <w:rsid w:val="00933520"/>
    <w:rsid w:val="009358A0"/>
    <w:rsid w:val="00936E8B"/>
    <w:rsid w:val="00937E6C"/>
    <w:rsid w:val="009401B2"/>
    <w:rsid w:val="00940FDC"/>
    <w:rsid w:val="0094325D"/>
    <w:rsid w:val="00944584"/>
    <w:rsid w:val="00944636"/>
    <w:rsid w:val="0094619B"/>
    <w:rsid w:val="00946546"/>
    <w:rsid w:val="00946E8C"/>
    <w:rsid w:val="0094732A"/>
    <w:rsid w:val="0094792C"/>
    <w:rsid w:val="00950535"/>
    <w:rsid w:val="00950C76"/>
    <w:rsid w:val="00951455"/>
    <w:rsid w:val="00951FAE"/>
    <w:rsid w:val="00953FD5"/>
    <w:rsid w:val="00954089"/>
    <w:rsid w:val="0095612D"/>
    <w:rsid w:val="00957791"/>
    <w:rsid w:val="00960959"/>
    <w:rsid w:val="00960A47"/>
    <w:rsid w:val="009612D9"/>
    <w:rsid w:val="00961398"/>
    <w:rsid w:val="009636BF"/>
    <w:rsid w:val="009640DB"/>
    <w:rsid w:val="009643AC"/>
    <w:rsid w:val="0096449E"/>
    <w:rsid w:val="00964CB3"/>
    <w:rsid w:val="00965DAC"/>
    <w:rsid w:val="00967E8D"/>
    <w:rsid w:val="00970B3E"/>
    <w:rsid w:val="00970DA5"/>
    <w:rsid w:val="00972408"/>
    <w:rsid w:val="00972A8F"/>
    <w:rsid w:val="00972F5F"/>
    <w:rsid w:val="00976519"/>
    <w:rsid w:val="00980801"/>
    <w:rsid w:val="0098092E"/>
    <w:rsid w:val="00980D82"/>
    <w:rsid w:val="00981729"/>
    <w:rsid w:val="0098178E"/>
    <w:rsid w:val="00981861"/>
    <w:rsid w:val="00981F5D"/>
    <w:rsid w:val="00982199"/>
    <w:rsid w:val="0098282B"/>
    <w:rsid w:val="00982A62"/>
    <w:rsid w:val="0098362C"/>
    <w:rsid w:val="00983712"/>
    <w:rsid w:val="00984047"/>
    <w:rsid w:val="009842DD"/>
    <w:rsid w:val="0098461D"/>
    <w:rsid w:val="0098482B"/>
    <w:rsid w:val="00987726"/>
    <w:rsid w:val="009877C4"/>
    <w:rsid w:val="009911F0"/>
    <w:rsid w:val="009924BC"/>
    <w:rsid w:val="00992831"/>
    <w:rsid w:val="00993AE5"/>
    <w:rsid w:val="00994799"/>
    <w:rsid w:val="0099485E"/>
    <w:rsid w:val="00994DD2"/>
    <w:rsid w:val="00996F54"/>
    <w:rsid w:val="009A032D"/>
    <w:rsid w:val="009A0716"/>
    <w:rsid w:val="009A0AC6"/>
    <w:rsid w:val="009A0CC1"/>
    <w:rsid w:val="009A0D0F"/>
    <w:rsid w:val="009A0EB8"/>
    <w:rsid w:val="009A36CB"/>
    <w:rsid w:val="009A3EF7"/>
    <w:rsid w:val="009A4B93"/>
    <w:rsid w:val="009A534A"/>
    <w:rsid w:val="009A53E8"/>
    <w:rsid w:val="009A61E9"/>
    <w:rsid w:val="009A649D"/>
    <w:rsid w:val="009A6513"/>
    <w:rsid w:val="009A7490"/>
    <w:rsid w:val="009A7B2D"/>
    <w:rsid w:val="009A7EE0"/>
    <w:rsid w:val="009B0BAC"/>
    <w:rsid w:val="009B0DAB"/>
    <w:rsid w:val="009B209C"/>
    <w:rsid w:val="009B4924"/>
    <w:rsid w:val="009B51D7"/>
    <w:rsid w:val="009B7195"/>
    <w:rsid w:val="009B770C"/>
    <w:rsid w:val="009C2471"/>
    <w:rsid w:val="009C2A1F"/>
    <w:rsid w:val="009C30C9"/>
    <w:rsid w:val="009C3144"/>
    <w:rsid w:val="009C4D76"/>
    <w:rsid w:val="009C5F1E"/>
    <w:rsid w:val="009C6087"/>
    <w:rsid w:val="009C60A0"/>
    <w:rsid w:val="009C6766"/>
    <w:rsid w:val="009C70EB"/>
    <w:rsid w:val="009C72E5"/>
    <w:rsid w:val="009D0700"/>
    <w:rsid w:val="009D0EDB"/>
    <w:rsid w:val="009D1355"/>
    <w:rsid w:val="009D1392"/>
    <w:rsid w:val="009D1DE4"/>
    <w:rsid w:val="009D1E48"/>
    <w:rsid w:val="009D397E"/>
    <w:rsid w:val="009D3C8E"/>
    <w:rsid w:val="009D529A"/>
    <w:rsid w:val="009D55EF"/>
    <w:rsid w:val="009D739D"/>
    <w:rsid w:val="009D7543"/>
    <w:rsid w:val="009D7605"/>
    <w:rsid w:val="009E036B"/>
    <w:rsid w:val="009E2D45"/>
    <w:rsid w:val="009E55E4"/>
    <w:rsid w:val="009E6BAD"/>
    <w:rsid w:val="009E7016"/>
    <w:rsid w:val="009E7F69"/>
    <w:rsid w:val="009F2070"/>
    <w:rsid w:val="009F3077"/>
    <w:rsid w:val="009F4608"/>
    <w:rsid w:val="009F4C63"/>
    <w:rsid w:val="009F5294"/>
    <w:rsid w:val="009F618D"/>
    <w:rsid w:val="009F6CB7"/>
    <w:rsid w:val="009F7830"/>
    <w:rsid w:val="009F7ECB"/>
    <w:rsid w:val="00A00060"/>
    <w:rsid w:val="00A006BE"/>
    <w:rsid w:val="00A007FF"/>
    <w:rsid w:val="00A01D2E"/>
    <w:rsid w:val="00A02163"/>
    <w:rsid w:val="00A042E5"/>
    <w:rsid w:val="00A0430B"/>
    <w:rsid w:val="00A04729"/>
    <w:rsid w:val="00A04AAE"/>
    <w:rsid w:val="00A05D77"/>
    <w:rsid w:val="00A0656B"/>
    <w:rsid w:val="00A06A21"/>
    <w:rsid w:val="00A06EA4"/>
    <w:rsid w:val="00A07689"/>
    <w:rsid w:val="00A07B0C"/>
    <w:rsid w:val="00A10E35"/>
    <w:rsid w:val="00A130E9"/>
    <w:rsid w:val="00A13CFE"/>
    <w:rsid w:val="00A1496B"/>
    <w:rsid w:val="00A15AF5"/>
    <w:rsid w:val="00A166BA"/>
    <w:rsid w:val="00A17F37"/>
    <w:rsid w:val="00A2074A"/>
    <w:rsid w:val="00A2161D"/>
    <w:rsid w:val="00A21BAF"/>
    <w:rsid w:val="00A22ABE"/>
    <w:rsid w:val="00A23217"/>
    <w:rsid w:val="00A23A68"/>
    <w:rsid w:val="00A23AD7"/>
    <w:rsid w:val="00A23E06"/>
    <w:rsid w:val="00A24390"/>
    <w:rsid w:val="00A25F2A"/>
    <w:rsid w:val="00A273F2"/>
    <w:rsid w:val="00A317CC"/>
    <w:rsid w:val="00A319CD"/>
    <w:rsid w:val="00A320C8"/>
    <w:rsid w:val="00A32348"/>
    <w:rsid w:val="00A33AE2"/>
    <w:rsid w:val="00A35268"/>
    <w:rsid w:val="00A35B93"/>
    <w:rsid w:val="00A35DC0"/>
    <w:rsid w:val="00A373E6"/>
    <w:rsid w:val="00A37B32"/>
    <w:rsid w:val="00A37E30"/>
    <w:rsid w:val="00A40D7F"/>
    <w:rsid w:val="00A42925"/>
    <w:rsid w:val="00A42B20"/>
    <w:rsid w:val="00A44392"/>
    <w:rsid w:val="00A45219"/>
    <w:rsid w:val="00A46D2C"/>
    <w:rsid w:val="00A46DC7"/>
    <w:rsid w:val="00A5094E"/>
    <w:rsid w:val="00A529DC"/>
    <w:rsid w:val="00A5367A"/>
    <w:rsid w:val="00A5443F"/>
    <w:rsid w:val="00A54FB2"/>
    <w:rsid w:val="00A55116"/>
    <w:rsid w:val="00A562F3"/>
    <w:rsid w:val="00A57037"/>
    <w:rsid w:val="00A570E7"/>
    <w:rsid w:val="00A62BFB"/>
    <w:rsid w:val="00A63C02"/>
    <w:rsid w:val="00A64420"/>
    <w:rsid w:val="00A64C86"/>
    <w:rsid w:val="00A65598"/>
    <w:rsid w:val="00A66939"/>
    <w:rsid w:val="00A67010"/>
    <w:rsid w:val="00A70911"/>
    <w:rsid w:val="00A71FA2"/>
    <w:rsid w:val="00A72233"/>
    <w:rsid w:val="00A72FEB"/>
    <w:rsid w:val="00A73722"/>
    <w:rsid w:val="00A74AF1"/>
    <w:rsid w:val="00A7665A"/>
    <w:rsid w:val="00A809C2"/>
    <w:rsid w:val="00A81877"/>
    <w:rsid w:val="00A83311"/>
    <w:rsid w:val="00A84672"/>
    <w:rsid w:val="00A85227"/>
    <w:rsid w:val="00A85F2C"/>
    <w:rsid w:val="00A86D8B"/>
    <w:rsid w:val="00A86DB0"/>
    <w:rsid w:val="00A870D2"/>
    <w:rsid w:val="00A87704"/>
    <w:rsid w:val="00A87BCA"/>
    <w:rsid w:val="00A90FFE"/>
    <w:rsid w:val="00A92BA2"/>
    <w:rsid w:val="00A932A4"/>
    <w:rsid w:val="00A93907"/>
    <w:rsid w:val="00A945C1"/>
    <w:rsid w:val="00A9516D"/>
    <w:rsid w:val="00A957D6"/>
    <w:rsid w:val="00A959A2"/>
    <w:rsid w:val="00A96A7A"/>
    <w:rsid w:val="00A975B2"/>
    <w:rsid w:val="00AA1717"/>
    <w:rsid w:val="00AA1925"/>
    <w:rsid w:val="00AA1BFA"/>
    <w:rsid w:val="00AA202F"/>
    <w:rsid w:val="00AA255B"/>
    <w:rsid w:val="00AA2E89"/>
    <w:rsid w:val="00AA3E5A"/>
    <w:rsid w:val="00AA4DCC"/>
    <w:rsid w:val="00AA638E"/>
    <w:rsid w:val="00AA63FA"/>
    <w:rsid w:val="00AB0074"/>
    <w:rsid w:val="00AB0C3E"/>
    <w:rsid w:val="00AB1010"/>
    <w:rsid w:val="00AB125C"/>
    <w:rsid w:val="00AB14BB"/>
    <w:rsid w:val="00AB27FF"/>
    <w:rsid w:val="00AB2983"/>
    <w:rsid w:val="00AB2D6A"/>
    <w:rsid w:val="00AB2D8C"/>
    <w:rsid w:val="00AB33DD"/>
    <w:rsid w:val="00AB51EF"/>
    <w:rsid w:val="00AB57DF"/>
    <w:rsid w:val="00AB5808"/>
    <w:rsid w:val="00AB5D45"/>
    <w:rsid w:val="00AC0C31"/>
    <w:rsid w:val="00AC13ED"/>
    <w:rsid w:val="00AC14F3"/>
    <w:rsid w:val="00AC42C3"/>
    <w:rsid w:val="00AC5A66"/>
    <w:rsid w:val="00AC67E4"/>
    <w:rsid w:val="00AC7C74"/>
    <w:rsid w:val="00AC7E59"/>
    <w:rsid w:val="00AD011C"/>
    <w:rsid w:val="00AD0704"/>
    <w:rsid w:val="00AD0722"/>
    <w:rsid w:val="00AD0C1A"/>
    <w:rsid w:val="00AD253F"/>
    <w:rsid w:val="00AD2F56"/>
    <w:rsid w:val="00AD6DCB"/>
    <w:rsid w:val="00AD6EDC"/>
    <w:rsid w:val="00AD7302"/>
    <w:rsid w:val="00AD7B3A"/>
    <w:rsid w:val="00AD7C4C"/>
    <w:rsid w:val="00AE03EC"/>
    <w:rsid w:val="00AE0FD0"/>
    <w:rsid w:val="00AE135C"/>
    <w:rsid w:val="00AE2C91"/>
    <w:rsid w:val="00AE4E0D"/>
    <w:rsid w:val="00AE5447"/>
    <w:rsid w:val="00AE5771"/>
    <w:rsid w:val="00AE6A40"/>
    <w:rsid w:val="00AE72A4"/>
    <w:rsid w:val="00AE7DF2"/>
    <w:rsid w:val="00AE7EF1"/>
    <w:rsid w:val="00AF2448"/>
    <w:rsid w:val="00AF2BD9"/>
    <w:rsid w:val="00AF35DA"/>
    <w:rsid w:val="00AF47D2"/>
    <w:rsid w:val="00AF4880"/>
    <w:rsid w:val="00AF50F8"/>
    <w:rsid w:val="00AF734A"/>
    <w:rsid w:val="00B00D28"/>
    <w:rsid w:val="00B01A5F"/>
    <w:rsid w:val="00B034D5"/>
    <w:rsid w:val="00B03F96"/>
    <w:rsid w:val="00B04955"/>
    <w:rsid w:val="00B04BBB"/>
    <w:rsid w:val="00B04F4E"/>
    <w:rsid w:val="00B05481"/>
    <w:rsid w:val="00B05AC1"/>
    <w:rsid w:val="00B06555"/>
    <w:rsid w:val="00B0688D"/>
    <w:rsid w:val="00B07949"/>
    <w:rsid w:val="00B12909"/>
    <w:rsid w:val="00B134E0"/>
    <w:rsid w:val="00B13A8D"/>
    <w:rsid w:val="00B140BD"/>
    <w:rsid w:val="00B146F0"/>
    <w:rsid w:val="00B149D7"/>
    <w:rsid w:val="00B1760A"/>
    <w:rsid w:val="00B178E4"/>
    <w:rsid w:val="00B207E6"/>
    <w:rsid w:val="00B20A50"/>
    <w:rsid w:val="00B20A79"/>
    <w:rsid w:val="00B20C7F"/>
    <w:rsid w:val="00B20FD1"/>
    <w:rsid w:val="00B237D2"/>
    <w:rsid w:val="00B238C9"/>
    <w:rsid w:val="00B26A0A"/>
    <w:rsid w:val="00B27722"/>
    <w:rsid w:val="00B31EE7"/>
    <w:rsid w:val="00B32332"/>
    <w:rsid w:val="00B330E6"/>
    <w:rsid w:val="00B33974"/>
    <w:rsid w:val="00B36958"/>
    <w:rsid w:val="00B375CF"/>
    <w:rsid w:val="00B404D8"/>
    <w:rsid w:val="00B40ACF"/>
    <w:rsid w:val="00B42728"/>
    <w:rsid w:val="00B43548"/>
    <w:rsid w:val="00B4365C"/>
    <w:rsid w:val="00B43718"/>
    <w:rsid w:val="00B44F70"/>
    <w:rsid w:val="00B4527A"/>
    <w:rsid w:val="00B460F3"/>
    <w:rsid w:val="00B50534"/>
    <w:rsid w:val="00B505B1"/>
    <w:rsid w:val="00B50696"/>
    <w:rsid w:val="00B50C31"/>
    <w:rsid w:val="00B5159B"/>
    <w:rsid w:val="00B52085"/>
    <w:rsid w:val="00B52A2A"/>
    <w:rsid w:val="00B53BEC"/>
    <w:rsid w:val="00B546A8"/>
    <w:rsid w:val="00B54B41"/>
    <w:rsid w:val="00B55B30"/>
    <w:rsid w:val="00B5629D"/>
    <w:rsid w:val="00B562E2"/>
    <w:rsid w:val="00B56844"/>
    <w:rsid w:val="00B56BCB"/>
    <w:rsid w:val="00B6191A"/>
    <w:rsid w:val="00B61CC9"/>
    <w:rsid w:val="00B628D2"/>
    <w:rsid w:val="00B639FE"/>
    <w:rsid w:val="00B64F71"/>
    <w:rsid w:val="00B668B4"/>
    <w:rsid w:val="00B66D3C"/>
    <w:rsid w:val="00B679E5"/>
    <w:rsid w:val="00B67D9E"/>
    <w:rsid w:val="00B71472"/>
    <w:rsid w:val="00B725D1"/>
    <w:rsid w:val="00B72D46"/>
    <w:rsid w:val="00B749D8"/>
    <w:rsid w:val="00B75EF3"/>
    <w:rsid w:val="00B7699C"/>
    <w:rsid w:val="00B771B8"/>
    <w:rsid w:val="00B7747C"/>
    <w:rsid w:val="00B810FB"/>
    <w:rsid w:val="00B813B5"/>
    <w:rsid w:val="00B81E61"/>
    <w:rsid w:val="00B82D79"/>
    <w:rsid w:val="00B82E43"/>
    <w:rsid w:val="00B84B52"/>
    <w:rsid w:val="00B85340"/>
    <w:rsid w:val="00B85CE8"/>
    <w:rsid w:val="00B86851"/>
    <w:rsid w:val="00B86A29"/>
    <w:rsid w:val="00B878C6"/>
    <w:rsid w:val="00B9064E"/>
    <w:rsid w:val="00B91256"/>
    <w:rsid w:val="00B913F5"/>
    <w:rsid w:val="00B91419"/>
    <w:rsid w:val="00B920EE"/>
    <w:rsid w:val="00B92782"/>
    <w:rsid w:val="00B92D88"/>
    <w:rsid w:val="00B92FF8"/>
    <w:rsid w:val="00B946C3"/>
    <w:rsid w:val="00B94EAD"/>
    <w:rsid w:val="00B95149"/>
    <w:rsid w:val="00B95285"/>
    <w:rsid w:val="00B95DA4"/>
    <w:rsid w:val="00B979AE"/>
    <w:rsid w:val="00BA06D2"/>
    <w:rsid w:val="00BA07E4"/>
    <w:rsid w:val="00BA197C"/>
    <w:rsid w:val="00BA1D9F"/>
    <w:rsid w:val="00BA24E9"/>
    <w:rsid w:val="00BA3495"/>
    <w:rsid w:val="00BA34A8"/>
    <w:rsid w:val="00BA3760"/>
    <w:rsid w:val="00BA44FE"/>
    <w:rsid w:val="00BA5394"/>
    <w:rsid w:val="00BA57AB"/>
    <w:rsid w:val="00BA711A"/>
    <w:rsid w:val="00BB03E7"/>
    <w:rsid w:val="00BB0BDA"/>
    <w:rsid w:val="00BB17A0"/>
    <w:rsid w:val="00BB1EC6"/>
    <w:rsid w:val="00BB3601"/>
    <w:rsid w:val="00BB43DA"/>
    <w:rsid w:val="00BB49A6"/>
    <w:rsid w:val="00BB5166"/>
    <w:rsid w:val="00BB611C"/>
    <w:rsid w:val="00BC0532"/>
    <w:rsid w:val="00BC177A"/>
    <w:rsid w:val="00BC1B4C"/>
    <w:rsid w:val="00BC2F8E"/>
    <w:rsid w:val="00BC3D42"/>
    <w:rsid w:val="00BC3D50"/>
    <w:rsid w:val="00BC4279"/>
    <w:rsid w:val="00BC692C"/>
    <w:rsid w:val="00BC78BC"/>
    <w:rsid w:val="00BD0860"/>
    <w:rsid w:val="00BD0CD9"/>
    <w:rsid w:val="00BD0D20"/>
    <w:rsid w:val="00BD14F4"/>
    <w:rsid w:val="00BD1781"/>
    <w:rsid w:val="00BD2962"/>
    <w:rsid w:val="00BD36CA"/>
    <w:rsid w:val="00BD4845"/>
    <w:rsid w:val="00BD4C43"/>
    <w:rsid w:val="00BD576C"/>
    <w:rsid w:val="00BD5915"/>
    <w:rsid w:val="00BD750C"/>
    <w:rsid w:val="00BD75BB"/>
    <w:rsid w:val="00BD7C00"/>
    <w:rsid w:val="00BD7D2B"/>
    <w:rsid w:val="00BE0117"/>
    <w:rsid w:val="00BE4AFA"/>
    <w:rsid w:val="00BE5D83"/>
    <w:rsid w:val="00BF0150"/>
    <w:rsid w:val="00BF0FB8"/>
    <w:rsid w:val="00BF1376"/>
    <w:rsid w:val="00BF1CD2"/>
    <w:rsid w:val="00BF206A"/>
    <w:rsid w:val="00BF2299"/>
    <w:rsid w:val="00BF2E9C"/>
    <w:rsid w:val="00BF35FA"/>
    <w:rsid w:val="00BF6250"/>
    <w:rsid w:val="00BF6275"/>
    <w:rsid w:val="00BF6350"/>
    <w:rsid w:val="00BF7C84"/>
    <w:rsid w:val="00C00234"/>
    <w:rsid w:val="00C01E33"/>
    <w:rsid w:val="00C0322D"/>
    <w:rsid w:val="00C05824"/>
    <w:rsid w:val="00C058AA"/>
    <w:rsid w:val="00C05BBD"/>
    <w:rsid w:val="00C06BFF"/>
    <w:rsid w:val="00C07E08"/>
    <w:rsid w:val="00C1050C"/>
    <w:rsid w:val="00C1058D"/>
    <w:rsid w:val="00C10EA3"/>
    <w:rsid w:val="00C14F9C"/>
    <w:rsid w:val="00C17D63"/>
    <w:rsid w:val="00C20EEB"/>
    <w:rsid w:val="00C2155B"/>
    <w:rsid w:val="00C2290A"/>
    <w:rsid w:val="00C230CC"/>
    <w:rsid w:val="00C24A93"/>
    <w:rsid w:val="00C24F67"/>
    <w:rsid w:val="00C2664F"/>
    <w:rsid w:val="00C26AE6"/>
    <w:rsid w:val="00C26DE7"/>
    <w:rsid w:val="00C279BC"/>
    <w:rsid w:val="00C309AB"/>
    <w:rsid w:val="00C30CD8"/>
    <w:rsid w:val="00C31FFD"/>
    <w:rsid w:val="00C32920"/>
    <w:rsid w:val="00C32944"/>
    <w:rsid w:val="00C32F1D"/>
    <w:rsid w:val="00C34E2A"/>
    <w:rsid w:val="00C35770"/>
    <w:rsid w:val="00C35851"/>
    <w:rsid w:val="00C35D8F"/>
    <w:rsid w:val="00C36055"/>
    <w:rsid w:val="00C3685F"/>
    <w:rsid w:val="00C40A6A"/>
    <w:rsid w:val="00C41DC4"/>
    <w:rsid w:val="00C41E7B"/>
    <w:rsid w:val="00C42F55"/>
    <w:rsid w:val="00C439C1"/>
    <w:rsid w:val="00C44666"/>
    <w:rsid w:val="00C4480C"/>
    <w:rsid w:val="00C44FB3"/>
    <w:rsid w:val="00C4559A"/>
    <w:rsid w:val="00C45C86"/>
    <w:rsid w:val="00C468D3"/>
    <w:rsid w:val="00C47D2B"/>
    <w:rsid w:val="00C5083B"/>
    <w:rsid w:val="00C5253F"/>
    <w:rsid w:val="00C536B3"/>
    <w:rsid w:val="00C54194"/>
    <w:rsid w:val="00C57EE9"/>
    <w:rsid w:val="00C606FB"/>
    <w:rsid w:val="00C612E6"/>
    <w:rsid w:val="00C616D9"/>
    <w:rsid w:val="00C61A9B"/>
    <w:rsid w:val="00C63B1F"/>
    <w:rsid w:val="00C653A4"/>
    <w:rsid w:val="00C66A43"/>
    <w:rsid w:val="00C70DAC"/>
    <w:rsid w:val="00C7354C"/>
    <w:rsid w:val="00C73B52"/>
    <w:rsid w:val="00C73C2D"/>
    <w:rsid w:val="00C7454F"/>
    <w:rsid w:val="00C750CC"/>
    <w:rsid w:val="00C76CE4"/>
    <w:rsid w:val="00C77798"/>
    <w:rsid w:val="00C77872"/>
    <w:rsid w:val="00C80301"/>
    <w:rsid w:val="00C80CDA"/>
    <w:rsid w:val="00C80CFD"/>
    <w:rsid w:val="00C80F4C"/>
    <w:rsid w:val="00C83AA3"/>
    <w:rsid w:val="00C84198"/>
    <w:rsid w:val="00C8462F"/>
    <w:rsid w:val="00C84940"/>
    <w:rsid w:val="00C8560C"/>
    <w:rsid w:val="00C86A76"/>
    <w:rsid w:val="00C873A2"/>
    <w:rsid w:val="00C87517"/>
    <w:rsid w:val="00C877D4"/>
    <w:rsid w:val="00C879E2"/>
    <w:rsid w:val="00C87D2D"/>
    <w:rsid w:val="00C907FF"/>
    <w:rsid w:val="00C90EEC"/>
    <w:rsid w:val="00C918EC"/>
    <w:rsid w:val="00C93A99"/>
    <w:rsid w:val="00C93C54"/>
    <w:rsid w:val="00C94135"/>
    <w:rsid w:val="00C94661"/>
    <w:rsid w:val="00C95E34"/>
    <w:rsid w:val="00CA0C81"/>
    <w:rsid w:val="00CA17B1"/>
    <w:rsid w:val="00CA1C62"/>
    <w:rsid w:val="00CA1E70"/>
    <w:rsid w:val="00CA2B20"/>
    <w:rsid w:val="00CA5780"/>
    <w:rsid w:val="00CA60FB"/>
    <w:rsid w:val="00CA7345"/>
    <w:rsid w:val="00CA7E2F"/>
    <w:rsid w:val="00CA7F40"/>
    <w:rsid w:val="00CB0F7C"/>
    <w:rsid w:val="00CB14CF"/>
    <w:rsid w:val="00CB17E8"/>
    <w:rsid w:val="00CB188A"/>
    <w:rsid w:val="00CB352F"/>
    <w:rsid w:val="00CB419E"/>
    <w:rsid w:val="00CB444B"/>
    <w:rsid w:val="00CB4BDC"/>
    <w:rsid w:val="00CB5193"/>
    <w:rsid w:val="00CB629C"/>
    <w:rsid w:val="00CB6F1C"/>
    <w:rsid w:val="00CC136D"/>
    <w:rsid w:val="00CC1D48"/>
    <w:rsid w:val="00CC2E28"/>
    <w:rsid w:val="00CC4463"/>
    <w:rsid w:val="00CC4A38"/>
    <w:rsid w:val="00CC4AD7"/>
    <w:rsid w:val="00CC565F"/>
    <w:rsid w:val="00CC6EAD"/>
    <w:rsid w:val="00CD106A"/>
    <w:rsid w:val="00CD152E"/>
    <w:rsid w:val="00CD5562"/>
    <w:rsid w:val="00CD574C"/>
    <w:rsid w:val="00CD7100"/>
    <w:rsid w:val="00CD733D"/>
    <w:rsid w:val="00CE13D3"/>
    <w:rsid w:val="00CE1C9E"/>
    <w:rsid w:val="00CE2840"/>
    <w:rsid w:val="00CE366F"/>
    <w:rsid w:val="00CE3F5E"/>
    <w:rsid w:val="00CE433E"/>
    <w:rsid w:val="00CE5DBA"/>
    <w:rsid w:val="00CE5E1B"/>
    <w:rsid w:val="00CE750C"/>
    <w:rsid w:val="00CF0514"/>
    <w:rsid w:val="00CF131E"/>
    <w:rsid w:val="00CF221C"/>
    <w:rsid w:val="00CF28C4"/>
    <w:rsid w:val="00CF3E82"/>
    <w:rsid w:val="00CF4830"/>
    <w:rsid w:val="00CF4B5C"/>
    <w:rsid w:val="00CF56CB"/>
    <w:rsid w:val="00CF65EE"/>
    <w:rsid w:val="00CF6874"/>
    <w:rsid w:val="00D005B5"/>
    <w:rsid w:val="00D023E4"/>
    <w:rsid w:val="00D02E8E"/>
    <w:rsid w:val="00D03A31"/>
    <w:rsid w:val="00D04A04"/>
    <w:rsid w:val="00D04A3A"/>
    <w:rsid w:val="00D05B2B"/>
    <w:rsid w:val="00D064D8"/>
    <w:rsid w:val="00D06B5E"/>
    <w:rsid w:val="00D074E2"/>
    <w:rsid w:val="00D0766A"/>
    <w:rsid w:val="00D10270"/>
    <w:rsid w:val="00D11048"/>
    <w:rsid w:val="00D11DF7"/>
    <w:rsid w:val="00D13C2E"/>
    <w:rsid w:val="00D142D5"/>
    <w:rsid w:val="00D14AF7"/>
    <w:rsid w:val="00D15F89"/>
    <w:rsid w:val="00D16140"/>
    <w:rsid w:val="00D17472"/>
    <w:rsid w:val="00D20DD9"/>
    <w:rsid w:val="00D220F6"/>
    <w:rsid w:val="00D233D7"/>
    <w:rsid w:val="00D239FD"/>
    <w:rsid w:val="00D23AF4"/>
    <w:rsid w:val="00D23F7D"/>
    <w:rsid w:val="00D268F1"/>
    <w:rsid w:val="00D27278"/>
    <w:rsid w:val="00D2756C"/>
    <w:rsid w:val="00D27ED8"/>
    <w:rsid w:val="00D302DE"/>
    <w:rsid w:val="00D30984"/>
    <w:rsid w:val="00D30F02"/>
    <w:rsid w:val="00D32749"/>
    <w:rsid w:val="00D32D85"/>
    <w:rsid w:val="00D367D3"/>
    <w:rsid w:val="00D41C40"/>
    <w:rsid w:val="00D41D60"/>
    <w:rsid w:val="00D421E9"/>
    <w:rsid w:val="00D42F1D"/>
    <w:rsid w:val="00D4372F"/>
    <w:rsid w:val="00D472A4"/>
    <w:rsid w:val="00D53C21"/>
    <w:rsid w:val="00D53C57"/>
    <w:rsid w:val="00D5411E"/>
    <w:rsid w:val="00D5464F"/>
    <w:rsid w:val="00D54858"/>
    <w:rsid w:val="00D554F1"/>
    <w:rsid w:val="00D558DF"/>
    <w:rsid w:val="00D55FFB"/>
    <w:rsid w:val="00D5659D"/>
    <w:rsid w:val="00D567EC"/>
    <w:rsid w:val="00D60335"/>
    <w:rsid w:val="00D60C11"/>
    <w:rsid w:val="00D6141C"/>
    <w:rsid w:val="00D62BA3"/>
    <w:rsid w:val="00D63535"/>
    <w:rsid w:val="00D63EFE"/>
    <w:rsid w:val="00D6413D"/>
    <w:rsid w:val="00D642E2"/>
    <w:rsid w:val="00D64FAC"/>
    <w:rsid w:val="00D65F89"/>
    <w:rsid w:val="00D708CC"/>
    <w:rsid w:val="00D71F6C"/>
    <w:rsid w:val="00D7351E"/>
    <w:rsid w:val="00D73AD3"/>
    <w:rsid w:val="00D743A2"/>
    <w:rsid w:val="00D7574C"/>
    <w:rsid w:val="00D773C6"/>
    <w:rsid w:val="00D77AC0"/>
    <w:rsid w:val="00D77B64"/>
    <w:rsid w:val="00D77BB3"/>
    <w:rsid w:val="00D806C7"/>
    <w:rsid w:val="00D828F5"/>
    <w:rsid w:val="00D8519F"/>
    <w:rsid w:val="00D85354"/>
    <w:rsid w:val="00D86521"/>
    <w:rsid w:val="00D865CF"/>
    <w:rsid w:val="00D8762D"/>
    <w:rsid w:val="00D87D9E"/>
    <w:rsid w:val="00D90FCC"/>
    <w:rsid w:val="00D918C4"/>
    <w:rsid w:val="00D93354"/>
    <w:rsid w:val="00D934F9"/>
    <w:rsid w:val="00D96DD4"/>
    <w:rsid w:val="00D970C5"/>
    <w:rsid w:val="00D974B9"/>
    <w:rsid w:val="00DA0098"/>
    <w:rsid w:val="00DA08B9"/>
    <w:rsid w:val="00DA0B42"/>
    <w:rsid w:val="00DA144F"/>
    <w:rsid w:val="00DA1AF0"/>
    <w:rsid w:val="00DA1D85"/>
    <w:rsid w:val="00DA284B"/>
    <w:rsid w:val="00DA448A"/>
    <w:rsid w:val="00DA533D"/>
    <w:rsid w:val="00DA7438"/>
    <w:rsid w:val="00DA7D52"/>
    <w:rsid w:val="00DB061C"/>
    <w:rsid w:val="00DB0C86"/>
    <w:rsid w:val="00DB1A2C"/>
    <w:rsid w:val="00DB1C55"/>
    <w:rsid w:val="00DB24C1"/>
    <w:rsid w:val="00DB2BEA"/>
    <w:rsid w:val="00DB3DD1"/>
    <w:rsid w:val="00DB428B"/>
    <w:rsid w:val="00DB52DA"/>
    <w:rsid w:val="00DB52ED"/>
    <w:rsid w:val="00DB5500"/>
    <w:rsid w:val="00DB5745"/>
    <w:rsid w:val="00DB60D0"/>
    <w:rsid w:val="00DB6855"/>
    <w:rsid w:val="00DB6E49"/>
    <w:rsid w:val="00DB7646"/>
    <w:rsid w:val="00DC020B"/>
    <w:rsid w:val="00DC03F8"/>
    <w:rsid w:val="00DC1891"/>
    <w:rsid w:val="00DC19CA"/>
    <w:rsid w:val="00DC1FC4"/>
    <w:rsid w:val="00DC2D39"/>
    <w:rsid w:val="00DC2EC0"/>
    <w:rsid w:val="00DC456C"/>
    <w:rsid w:val="00DC560A"/>
    <w:rsid w:val="00DD0921"/>
    <w:rsid w:val="00DD0A0D"/>
    <w:rsid w:val="00DD2454"/>
    <w:rsid w:val="00DD3DCA"/>
    <w:rsid w:val="00DD4225"/>
    <w:rsid w:val="00DD5BA8"/>
    <w:rsid w:val="00DD6779"/>
    <w:rsid w:val="00DD6AAF"/>
    <w:rsid w:val="00DD6CC1"/>
    <w:rsid w:val="00DD6DE2"/>
    <w:rsid w:val="00DE1AAA"/>
    <w:rsid w:val="00DE1F25"/>
    <w:rsid w:val="00DE37D4"/>
    <w:rsid w:val="00DE3AC0"/>
    <w:rsid w:val="00DE3D5C"/>
    <w:rsid w:val="00DE4984"/>
    <w:rsid w:val="00DE5B2E"/>
    <w:rsid w:val="00DE5CF6"/>
    <w:rsid w:val="00DE62F7"/>
    <w:rsid w:val="00DE6659"/>
    <w:rsid w:val="00DE7E91"/>
    <w:rsid w:val="00DF033D"/>
    <w:rsid w:val="00DF0628"/>
    <w:rsid w:val="00DF0832"/>
    <w:rsid w:val="00DF0FAC"/>
    <w:rsid w:val="00DF1DB6"/>
    <w:rsid w:val="00DF2F6E"/>
    <w:rsid w:val="00DF3308"/>
    <w:rsid w:val="00DF68BB"/>
    <w:rsid w:val="00DF6E99"/>
    <w:rsid w:val="00DF757A"/>
    <w:rsid w:val="00DF7D9F"/>
    <w:rsid w:val="00E018F2"/>
    <w:rsid w:val="00E01962"/>
    <w:rsid w:val="00E01FF2"/>
    <w:rsid w:val="00E02168"/>
    <w:rsid w:val="00E02324"/>
    <w:rsid w:val="00E04578"/>
    <w:rsid w:val="00E04CE3"/>
    <w:rsid w:val="00E055B1"/>
    <w:rsid w:val="00E05FC9"/>
    <w:rsid w:val="00E06642"/>
    <w:rsid w:val="00E0689A"/>
    <w:rsid w:val="00E10107"/>
    <w:rsid w:val="00E11266"/>
    <w:rsid w:val="00E12D88"/>
    <w:rsid w:val="00E152CC"/>
    <w:rsid w:val="00E165F7"/>
    <w:rsid w:val="00E2333E"/>
    <w:rsid w:val="00E23EB4"/>
    <w:rsid w:val="00E248DE"/>
    <w:rsid w:val="00E27354"/>
    <w:rsid w:val="00E302A4"/>
    <w:rsid w:val="00E30C74"/>
    <w:rsid w:val="00E31130"/>
    <w:rsid w:val="00E32839"/>
    <w:rsid w:val="00E34488"/>
    <w:rsid w:val="00E34665"/>
    <w:rsid w:val="00E353CD"/>
    <w:rsid w:val="00E35BB7"/>
    <w:rsid w:val="00E362E3"/>
    <w:rsid w:val="00E364AA"/>
    <w:rsid w:val="00E364B4"/>
    <w:rsid w:val="00E36A2F"/>
    <w:rsid w:val="00E3729F"/>
    <w:rsid w:val="00E41CEF"/>
    <w:rsid w:val="00E426E3"/>
    <w:rsid w:val="00E43910"/>
    <w:rsid w:val="00E43932"/>
    <w:rsid w:val="00E46253"/>
    <w:rsid w:val="00E471A9"/>
    <w:rsid w:val="00E50294"/>
    <w:rsid w:val="00E505EB"/>
    <w:rsid w:val="00E51997"/>
    <w:rsid w:val="00E52B21"/>
    <w:rsid w:val="00E53081"/>
    <w:rsid w:val="00E543F0"/>
    <w:rsid w:val="00E563E3"/>
    <w:rsid w:val="00E56516"/>
    <w:rsid w:val="00E570F8"/>
    <w:rsid w:val="00E60E93"/>
    <w:rsid w:val="00E62113"/>
    <w:rsid w:val="00E62BBD"/>
    <w:rsid w:val="00E64F24"/>
    <w:rsid w:val="00E6707B"/>
    <w:rsid w:val="00E672F6"/>
    <w:rsid w:val="00E673BB"/>
    <w:rsid w:val="00E701AC"/>
    <w:rsid w:val="00E70D07"/>
    <w:rsid w:val="00E71E92"/>
    <w:rsid w:val="00E73172"/>
    <w:rsid w:val="00E7387C"/>
    <w:rsid w:val="00E75902"/>
    <w:rsid w:val="00E7610B"/>
    <w:rsid w:val="00E7737F"/>
    <w:rsid w:val="00E818D9"/>
    <w:rsid w:val="00E81EE0"/>
    <w:rsid w:val="00E828E2"/>
    <w:rsid w:val="00E82E5A"/>
    <w:rsid w:val="00E835B4"/>
    <w:rsid w:val="00E83CB8"/>
    <w:rsid w:val="00E845D4"/>
    <w:rsid w:val="00E852AC"/>
    <w:rsid w:val="00E90361"/>
    <w:rsid w:val="00E90B76"/>
    <w:rsid w:val="00E9155A"/>
    <w:rsid w:val="00E9173C"/>
    <w:rsid w:val="00E92038"/>
    <w:rsid w:val="00E920D8"/>
    <w:rsid w:val="00E92F61"/>
    <w:rsid w:val="00E94406"/>
    <w:rsid w:val="00E94F79"/>
    <w:rsid w:val="00E963B4"/>
    <w:rsid w:val="00E96C94"/>
    <w:rsid w:val="00E96ECD"/>
    <w:rsid w:val="00E97159"/>
    <w:rsid w:val="00E97410"/>
    <w:rsid w:val="00E97BBD"/>
    <w:rsid w:val="00EA02AD"/>
    <w:rsid w:val="00EA108B"/>
    <w:rsid w:val="00EA2B83"/>
    <w:rsid w:val="00EA2EE8"/>
    <w:rsid w:val="00EA3012"/>
    <w:rsid w:val="00EA378A"/>
    <w:rsid w:val="00EA4173"/>
    <w:rsid w:val="00EA5DE5"/>
    <w:rsid w:val="00EA6ABD"/>
    <w:rsid w:val="00EA6E1B"/>
    <w:rsid w:val="00EA7240"/>
    <w:rsid w:val="00EB003A"/>
    <w:rsid w:val="00EB1661"/>
    <w:rsid w:val="00EB24AA"/>
    <w:rsid w:val="00EB3CCF"/>
    <w:rsid w:val="00EB3EEF"/>
    <w:rsid w:val="00EB40C7"/>
    <w:rsid w:val="00EB4642"/>
    <w:rsid w:val="00EB4B45"/>
    <w:rsid w:val="00EB54B3"/>
    <w:rsid w:val="00EB5A90"/>
    <w:rsid w:val="00EC06D2"/>
    <w:rsid w:val="00EC4BBF"/>
    <w:rsid w:val="00EC51EE"/>
    <w:rsid w:val="00EC6D0E"/>
    <w:rsid w:val="00EC6E2E"/>
    <w:rsid w:val="00EC73D4"/>
    <w:rsid w:val="00EC7857"/>
    <w:rsid w:val="00EC7DD5"/>
    <w:rsid w:val="00ED211B"/>
    <w:rsid w:val="00ED4183"/>
    <w:rsid w:val="00ED5A69"/>
    <w:rsid w:val="00ED7260"/>
    <w:rsid w:val="00EE08B0"/>
    <w:rsid w:val="00EE15C3"/>
    <w:rsid w:val="00EE3F9D"/>
    <w:rsid w:val="00EE61D9"/>
    <w:rsid w:val="00EE6220"/>
    <w:rsid w:val="00EE6F69"/>
    <w:rsid w:val="00EE71C8"/>
    <w:rsid w:val="00EE75D8"/>
    <w:rsid w:val="00EF1C21"/>
    <w:rsid w:val="00EF27B8"/>
    <w:rsid w:val="00EF2FFD"/>
    <w:rsid w:val="00EF581C"/>
    <w:rsid w:val="00EF5CEA"/>
    <w:rsid w:val="00EF617B"/>
    <w:rsid w:val="00EF6DCB"/>
    <w:rsid w:val="00EF6F60"/>
    <w:rsid w:val="00EF7CDF"/>
    <w:rsid w:val="00F00375"/>
    <w:rsid w:val="00F011B7"/>
    <w:rsid w:val="00F021D9"/>
    <w:rsid w:val="00F05989"/>
    <w:rsid w:val="00F06F05"/>
    <w:rsid w:val="00F0744C"/>
    <w:rsid w:val="00F10655"/>
    <w:rsid w:val="00F11140"/>
    <w:rsid w:val="00F11AF9"/>
    <w:rsid w:val="00F11BA8"/>
    <w:rsid w:val="00F123EB"/>
    <w:rsid w:val="00F14408"/>
    <w:rsid w:val="00F14ABD"/>
    <w:rsid w:val="00F16E9C"/>
    <w:rsid w:val="00F2108E"/>
    <w:rsid w:val="00F218C2"/>
    <w:rsid w:val="00F228E4"/>
    <w:rsid w:val="00F22E34"/>
    <w:rsid w:val="00F22EFC"/>
    <w:rsid w:val="00F23780"/>
    <w:rsid w:val="00F23C74"/>
    <w:rsid w:val="00F2526F"/>
    <w:rsid w:val="00F265EC"/>
    <w:rsid w:val="00F26E62"/>
    <w:rsid w:val="00F274B2"/>
    <w:rsid w:val="00F30D30"/>
    <w:rsid w:val="00F30EEB"/>
    <w:rsid w:val="00F3223B"/>
    <w:rsid w:val="00F323A2"/>
    <w:rsid w:val="00F32514"/>
    <w:rsid w:val="00F3475A"/>
    <w:rsid w:val="00F35235"/>
    <w:rsid w:val="00F355D1"/>
    <w:rsid w:val="00F36589"/>
    <w:rsid w:val="00F40466"/>
    <w:rsid w:val="00F4145C"/>
    <w:rsid w:val="00F41848"/>
    <w:rsid w:val="00F42CBA"/>
    <w:rsid w:val="00F439FF"/>
    <w:rsid w:val="00F43D0B"/>
    <w:rsid w:val="00F469E0"/>
    <w:rsid w:val="00F46FDE"/>
    <w:rsid w:val="00F475E6"/>
    <w:rsid w:val="00F47F4E"/>
    <w:rsid w:val="00F50004"/>
    <w:rsid w:val="00F5186B"/>
    <w:rsid w:val="00F51C1A"/>
    <w:rsid w:val="00F5241C"/>
    <w:rsid w:val="00F53B73"/>
    <w:rsid w:val="00F53EC8"/>
    <w:rsid w:val="00F53ED6"/>
    <w:rsid w:val="00F5406C"/>
    <w:rsid w:val="00F54456"/>
    <w:rsid w:val="00F5546F"/>
    <w:rsid w:val="00F56FFC"/>
    <w:rsid w:val="00F62296"/>
    <w:rsid w:val="00F62391"/>
    <w:rsid w:val="00F628F4"/>
    <w:rsid w:val="00F636AD"/>
    <w:rsid w:val="00F657E4"/>
    <w:rsid w:val="00F65A44"/>
    <w:rsid w:val="00F65ED2"/>
    <w:rsid w:val="00F66F68"/>
    <w:rsid w:val="00F6794D"/>
    <w:rsid w:val="00F70621"/>
    <w:rsid w:val="00F70A1C"/>
    <w:rsid w:val="00F72367"/>
    <w:rsid w:val="00F76E37"/>
    <w:rsid w:val="00F80334"/>
    <w:rsid w:val="00F80976"/>
    <w:rsid w:val="00F80EB0"/>
    <w:rsid w:val="00F819C3"/>
    <w:rsid w:val="00F82002"/>
    <w:rsid w:val="00F82C4F"/>
    <w:rsid w:val="00F82E2D"/>
    <w:rsid w:val="00F835E9"/>
    <w:rsid w:val="00F83B4C"/>
    <w:rsid w:val="00F83D3E"/>
    <w:rsid w:val="00F84DAB"/>
    <w:rsid w:val="00F85627"/>
    <w:rsid w:val="00F862BB"/>
    <w:rsid w:val="00F90154"/>
    <w:rsid w:val="00F92593"/>
    <w:rsid w:val="00F93200"/>
    <w:rsid w:val="00F94A55"/>
    <w:rsid w:val="00F94D40"/>
    <w:rsid w:val="00F94D5D"/>
    <w:rsid w:val="00F960A9"/>
    <w:rsid w:val="00F963BB"/>
    <w:rsid w:val="00F97A0E"/>
    <w:rsid w:val="00F97A32"/>
    <w:rsid w:val="00FA18EA"/>
    <w:rsid w:val="00FA1A44"/>
    <w:rsid w:val="00FA1D45"/>
    <w:rsid w:val="00FA20DB"/>
    <w:rsid w:val="00FA261B"/>
    <w:rsid w:val="00FA292E"/>
    <w:rsid w:val="00FA4346"/>
    <w:rsid w:val="00FA46AD"/>
    <w:rsid w:val="00FA500C"/>
    <w:rsid w:val="00FA566D"/>
    <w:rsid w:val="00FA6386"/>
    <w:rsid w:val="00FA653C"/>
    <w:rsid w:val="00FA79AB"/>
    <w:rsid w:val="00FB0483"/>
    <w:rsid w:val="00FB058F"/>
    <w:rsid w:val="00FB33AE"/>
    <w:rsid w:val="00FB3D2C"/>
    <w:rsid w:val="00FB4158"/>
    <w:rsid w:val="00FB509F"/>
    <w:rsid w:val="00FB538C"/>
    <w:rsid w:val="00FB5C7C"/>
    <w:rsid w:val="00FB76DC"/>
    <w:rsid w:val="00FC0CED"/>
    <w:rsid w:val="00FC11AD"/>
    <w:rsid w:val="00FC346E"/>
    <w:rsid w:val="00FC39AC"/>
    <w:rsid w:val="00FC3B05"/>
    <w:rsid w:val="00FC50B9"/>
    <w:rsid w:val="00FC5D87"/>
    <w:rsid w:val="00FC7904"/>
    <w:rsid w:val="00FC7B2E"/>
    <w:rsid w:val="00FD02DA"/>
    <w:rsid w:val="00FD0C3C"/>
    <w:rsid w:val="00FD0D13"/>
    <w:rsid w:val="00FD1E91"/>
    <w:rsid w:val="00FD309D"/>
    <w:rsid w:val="00FD3237"/>
    <w:rsid w:val="00FD32DA"/>
    <w:rsid w:val="00FD3E34"/>
    <w:rsid w:val="00FD4ABE"/>
    <w:rsid w:val="00FD76D6"/>
    <w:rsid w:val="00FE035A"/>
    <w:rsid w:val="00FE0840"/>
    <w:rsid w:val="00FE0C00"/>
    <w:rsid w:val="00FE0E13"/>
    <w:rsid w:val="00FE1A8C"/>
    <w:rsid w:val="00FE2582"/>
    <w:rsid w:val="00FE398A"/>
    <w:rsid w:val="00FE3EDB"/>
    <w:rsid w:val="00FE4261"/>
    <w:rsid w:val="00FE427C"/>
    <w:rsid w:val="00FE4D71"/>
    <w:rsid w:val="00FE5967"/>
    <w:rsid w:val="00FE6572"/>
    <w:rsid w:val="00FE67DB"/>
    <w:rsid w:val="00FE7528"/>
    <w:rsid w:val="00FF028E"/>
    <w:rsid w:val="00FF0B86"/>
    <w:rsid w:val="00FF1095"/>
    <w:rsid w:val="00FF1270"/>
    <w:rsid w:val="00FF250D"/>
    <w:rsid w:val="00FF2AAF"/>
    <w:rsid w:val="00FF4CF2"/>
    <w:rsid w:val="00FF61E8"/>
    <w:rsid w:val="00FF6606"/>
    <w:rsid w:val="00FF6F58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F15954"/>
  <w15:docId w15:val="{F160D973-2450-4577-8133-DE16D2CF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A84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567A84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567A84"/>
    <w:pPr>
      <w:keepNext/>
      <w:jc w:val="center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aliases w:val="Título 3 Car"/>
    <w:basedOn w:val="Normal"/>
    <w:next w:val="Normal"/>
    <w:link w:val="Ttulo3Car1"/>
    <w:qFormat/>
    <w:rsid w:val="00567A84"/>
    <w:pPr>
      <w:keepNext/>
      <w:jc w:val="center"/>
      <w:outlineLvl w:val="2"/>
    </w:pPr>
    <w:rPr>
      <w:sz w:val="24"/>
      <w:lang w:val="es-PE"/>
    </w:rPr>
  </w:style>
  <w:style w:type="paragraph" w:styleId="Ttulo4">
    <w:name w:val="heading 4"/>
    <w:basedOn w:val="Normal"/>
    <w:next w:val="Normal"/>
    <w:qFormat/>
    <w:rsid w:val="00567A84"/>
    <w:pPr>
      <w:keepNext/>
      <w:tabs>
        <w:tab w:val="left" w:pos="426"/>
      </w:tabs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567A84"/>
    <w:pPr>
      <w:keepNext/>
      <w:spacing w:line="280" w:lineRule="exact"/>
      <w:jc w:val="right"/>
      <w:outlineLvl w:val="4"/>
    </w:pPr>
    <w:rPr>
      <w:rFonts w:ascii="Arial" w:hAnsi="Arial"/>
      <w:b/>
      <w:color w:val="FFFFFF"/>
      <w:sz w:val="24"/>
    </w:rPr>
  </w:style>
  <w:style w:type="paragraph" w:styleId="Ttulo6">
    <w:name w:val="heading 6"/>
    <w:basedOn w:val="Normal"/>
    <w:next w:val="Normal"/>
    <w:qFormat/>
    <w:rsid w:val="00567A84"/>
    <w:pPr>
      <w:keepNext/>
      <w:jc w:val="center"/>
      <w:outlineLvl w:val="5"/>
    </w:pPr>
    <w:rPr>
      <w:rFonts w:ascii="Arial" w:hAnsi="Arial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67A84"/>
    <w:pPr>
      <w:spacing w:line="264" w:lineRule="exact"/>
      <w:ind w:left="5670"/>
      <w:jc w:val="both"/>
    </w:pPr>
    <w:rPr>
      <w:rFonts w:ascii="Arial" w:hAnsi="Arial"/>
      <w:sz w:val="24"/>
      <w:lang w:val="es-ES_tradnl" w:eastAsia="es-ES"/>
    </w:rPr>
  </w:style>
  <w:style w:type="paragraph" w:customStyle="1" w:styleId="Estilo2">
    <w:name w:val="Estilo2"/>
    <w:basedOn w:val="Normal"/>
    <w:rsid w:val="00567A84"/>
    <w:pPr>
      <w:jc w:val="both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rsid w:val="00567A84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link w:val="EncabezadoCar"/>
    <w:rsid w:val="00567A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67A8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67A84"/>
    <w:pPr>
      <w:ind w:right="4280"/>
    </w:pPr>
    <w:rPr>
      <w:rFonts w:ascii="OCR-B-10 BT" w:hAnsi="OCR-B-10 BT"/>
    </w:rPr>
  </w:style>
  <w:style w:type="paragraph" w:styleId="Textoindependiente2">
    <w:name w:val="Body Text 2"/>
    <w:basedOn w:val="Normal"/>
    <w:rsid w:val="00567A84"/>
    <w:pPr>
      <w:ind w:right="4422"/>
    </w:pPr>
  </w:style>
  <w:style w:type="character" w:customStyle="1" w:styleId="Ttulo3Car1">
    <w:name w:val="Título 3 Car1"/>
    <w:aliases w:val="Título 3 Car Car"/>
    <w:basedOn w:val="Fuentedeprrafopredeter"/>
    <w:link w:val="Ttulo3"/>
    <w:rsid w:val="00DE3AC0"/>
    <w:rPr>
      <w:sz w:val="24"/>
      <w:lang w:val="es-PE" w:eastAsia="es-PE" w:bidi="ar-SA"/>
    </w:rPr>
  </w:style>
  <w:style w:type="paragraph" w:customStyle="1" w:styleId="EstiloTimesNewRomanJustificado">
    <w:name w:val="Estilo Times New Roman Justificado"/>
    <w:basedOn w:val="Normal"/>
    <w:rsid w:val="00F469E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table" w:styleId="Tablaconcuadrcula">
    <w:name w:val="Table Grid"/>
    <w:basedOn w:val="Tablanormal"/>
    <w:rsid w:val="00872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">
    <w:name w:val="Car"/>
    <w:basedOn w:val="Fuentedeprrafopredeter"/>
    <w:rsid w:val="009C4D76"/>
    <w:rPr>
      <w:sz w:val="24"/>
      <w:lang w:val="es-PE" w:eastAsia="es-ES" w:bidi="ar-SA"/>
    </w:rPr>
  </w:style>
  <w:style w:type="paragraph" w:styleId="Textonotapie">
    <w:name w:val="footnote text"/>
    <w:basedOn w:val="Normal"/>
    <w:semiHidden/>
    <w:rsid w:val="00A1496B"/>
  </w:style>
  <w:style w:type="character" w:styleId="Refdenotaalpie">
    <w:name w:val="footnote reference"/>
    <w:basedOn w:val="Fuentedeprrafopredeter"/>
    <w:semiHidden/>
    <w:rsid w:val="00A1496B"/>
    <w:rPr>
      <w:vertAlign w:val="superscript"/>
    </w:rPr>
  </w:style>
  <w:style w:type="character" w:styleId="Nmerodepgina">
    <w:name w:val="page number"/>
    <w:basedOn w:val="Fuentedeprrafopredeter"/>
    <w:rsid w:val="00932921"/>
    <w:rPr>
      <w:sz w:val="18"/>
    </w:rPr>
  </w:style>
  <w:style w:type="paragraph" w:styleId="Textodeglobo">
    <w:name w:val="Balloon Text"/>
    <w:basedOn w:val="Normal"/>
    <w:semiHidden/>
    <w:rsid w:val="00856AC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8367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3673D"/>
  </w:style>
  <w:style w:type="character" w:customStyle="1" w:styleId="TextocomentarioCar">
    <w:name w:val="Texto comentario Car"/>
    <w:basedOn w:val="Fuentedeprrafopredeter"/>
    <w:link w:val="Textocomentario"/>
    <w:rsid w:val="0083673D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367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3673D"/>
    <w:rPr>
      <w:b/>
      <w:bCs/>
      <w:lang w:val="es-ES"/>
    </w:rPr>
  </w:style>
  <w:style w:type="character" w:customStyle="1" w:styleId="Ttulo1Car">
    <w:name w:val="Título 1 Car"/>
    <w:basedOn w:val="Fuentedeprrafopredeter"/>
    <w:link w:val="Ttulo1"/>
    <w:rsid w:val="00A02163"/>
    <w:rPr>
      <w:rFonts w:ascii="Arial" w:hAnsi="Arial"/>
      <w:b/>
      <w:sz w:val="24"/>
      <w:u w:val="single"/>
      <w:lang w:val="es-ES"/>
    </w:rPr>
  </w:style>
  <w:style w:type="character" w:customStyle="1" w:styleId="EncabezadoCar">
    <w:name w:val="Encabezado Car"/>
    <w:basedOn w:val="Fuentedeprrafopredeter"/>
    <w:link w:val="Encabezado"/>
    <w:rsid w:val="00A02163"/>
    <w:rPr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5C6B3A"/>
    <w:rPr>
      <w:rFonts w:ascii="Consolas" w:eastAsiaTheme="minorHAnsi" w:hAnsi="Consolas" w:cstheme="minorBidi"/>
      <w:sz w:val="21"/>
      <w:szCs w:val="21"/>
      <w:lang w:val="es-PE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6B3A"/>
    <w:rPr>
      <w:rFonts w:ascii="Consolas" w:eastAsiaTheme="minorHAnsi" w:hAnsi="Consolas" w:cstheme="minorBidi"/>
      <w:sz w:val="21"/>
      <w:szCs w:val="21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92C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Resolucione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5E03-5C22-4527-AD6E-B0DF0F43216B}"/>
      </w:docPartPr>
      <w:docPartBody>
        <w:p w:rsidR="00003370" w:rsidRDefault="00E74F41">
          <w:r w:rsidRPr="00D376C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-B-10 BT">
    <w:charset w:val="02"/>
    <w:family w:val="modern"/>
    <w:pitch w:val="fixed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41"/>
    <w:rsid w:val="00001282"/>
    <w:rsid w:val="00002B23"/>
    <w:rsid w:val="00003370"/>
    <w:rsid w:val="00011FB6"/>
    <w:rsid w:val="0004789D"/>
    <w:rsid w:val="00054127"/>
    <w:rsid w:val="00071A3F"/>
    <w:rsid w:val="00083541"/>
    <w:rsid w:val="000C4655"/>
    <w:rsid w:val="000F554C"/>
    <w:rsid w:val="001043A8"/>
    <w:rsid w:val="0011734A"/>
    <w:rsid w:val="00122F45"/>
    <w:rsid w:val="00124C0F"/>
    <w:rsid w:val="00195F44"/>
    <w:rsid w:val="001C6C0B"/>
    <w:rsid w:val="001D125E"/>
    <w:rsid w:val="0020793A"/>
    <w:rsid w:val="002216C8"/>
    <w:rsid w:val="0022624D"/>
    <w:rsid w:val="0027075D"/>
    <w:rsid w:val="00284999"/>
    <w:rsid w:val="002B32D8"/>
    <w:rsid w:val="002C7384"/>
    <w:rsid w:val="002E088F"/>
    <w:rsid w:val="00367526"/>
    <w:rsid w:val="00367B41"/>
    <w:rsid w:val="00371ACC"/>
    <w:rsid w:val="00384911"/>
    <w:rsid w:val="0039590B"/>
    <w:rsid w:val="003977C5"/>
    <w:rsid w:val="003A53D1"/>
    <w:rsid w:val="003D4CA3"/>
    <w:rsid w:val="00470C6F"/>
    <w:rsid w:val="00475BC7"/>
    <w:rsid w:val="004934AD"/>
    <w:rsid w:val="004A27D0"/>
    <w:rsid w:val="004C3EFA"/>
    <w:rsid w:val="004D035B"/>
    <w:rsid w:val="00503418"/>
    <w:rsid w:val="005345A0"/>
    <w:rsid w:val="00574CA9"/>
    <w:rsid w:val="005F2CF8"/>
    <w:rsid w:val="006100EA"/>
    <w:rsid w:val="00615E4D"/>
    <w:rsid w:val="00623DFA"/>
    <w:rsid w:val="006269BE"/>
    <w:rsid w:val="00631D19"/>
    <w:rsid w:val="0064154B"/>
    <w:rsid w:val="00651866"/>
    <w:rsid w:val="00656B10"/>
    <w:rsid w:val="0066233A"/>
    <w:rsid w:val="00663F7F"/>
    <w:rsid w:val="00673409"/>
    <w:rsid w:val="006745F0"/>
    <w:rsid w:val="006A57A8"/>
    <w:rsid w:val="006A6412"/>
    <w:rsid w:val="007327C0"/>
    <w:rsid w:val="00745CBC"/>
    <w:rsid w:val="007B0468"/>
    <w:rsid w:val="007D35D3"/>
    <w:rsid w:val="008452CF"/>
    <w:rsid w:val="00846B3E"/>
    <w:rsid w:val="00866416"/>
    <w:rsid w:val="008B4351"/>
    <w:rsid w:val="008B560E"/>
    <w:rsid w:val="008F23C0"/>
    <w:rsid w:val="008F4EA3"/>
    <w:rsid w:val="009068BE"/>
    <w:rsid w:val="0091261A"/>
    <w:rsid w:val="00936B37"/>
    <w:rsid w:val="009A378E"/>
    <w:rsid w:val="009E6C2F"/>
    <w:rsid w:val="009F5C4C"/>
    <w:rsid w:val="009F6E93"/>
    <w:rsid w:val="00A13C49"/>
    <w:rsid w:val="00A230C4"/>
    <w:rsid w:val="00A31228"/>
    <w:rsid w:val="00A36882"/>
    <w:rsid w:val="00A40DF9"/>
    <w:rsid w:val="00A42994"/>
    <w:rsid w:val="00A53554"/>
    <w:rsid w:val="00A771F8"/>
    <w:rsid w:val="00A8683D"/>
    <w:rsid w:val="00A9446C"/>
    <w:rsid w:val="00AC4B3F"/>
    <w:rsid w:val="00AF7B2B"/>
    <w:rsid w:val="00B0546D"/>
    <w:rsid w:val="00B721F7"/>
    <w:rsid w:val="00B80C23"/>
    <w:rsid w:val="00BB05C6"/>
    <w:rsid w:val="00BB334F"/>
    <w:rsid w:val="00BF0D7D"/>
    <w:rsid w:val="00C632D3"/>
    <w:rsid w:val="00C65961"/>
    <w:rsid w:val="00C95D8E"/>
    <w:rsid w:val="00CC2E64"/>
    <w:rsid w:val="00CC5A6F"/>
    <w:rsid w:val="00CD0472"/>
    <w:rsid w:val="00CF0844"/>
    <w:rsid w:val="00D37D05"/>
    <w:rsid w:val="00D57045"/>
    <w:rsid w:val="00D57CAF"/>
    <w:rsid w:val="00D61787"/>
    <w:rsid w:val="00DA4D56"/>
    <w:rsid w:val="00DA6E53"/>
    <w:rsid w:val="00DC6AA3"/>
    <w:rsid w:val="00E47F38"/>
    <w:rsid w:val="00E5146D"/>
    <w:rsid w:val="00E74F41"/>
    <w:rsid w:val="00EB228B"/>
    <w:rsid w:val="00EC422C"/>
    <w:rsid w:val="00ED21ED"/>
    <w:rsid w:val="00ED7B11"/>
    <w:rsid w:val="00EE6237"/>
    <w:rsid w:val="00F34ADE"/>
    <w:rsid w:val="00F76D8A"/>
    <w:rsid w:val="00F82849"/>
    <w:rsid w:val="00FB035C"/>
    <w:rsid w:val="00FC7163"/>
    <w:rsid w:val="00FD4097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12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aac84bf7-43a9-49a4-9a31-b0841d091fe0" xsi:nil="true"/>
    <MigrationWizIdPermissionLevels xmlns="aac84bf7-43a9-49a4-9a31-b0841d091fe0" xsi:nil="true"/>
    <MigrationWizIdPermissions xmlns="aac84bf7-43a9-49a4-9a31-b0841d091fe0" xsi:nil="true"/>
    <MigrationWizIdSecurityGroups xmlns="aac84bf7-43a9-49a4-9a31-b0841d091fe0" xsi:nil="true"/>
    <MigrationWizIdDocumentLibraryPermissions xmlns="aac84bf7-43a9-49a4-9a31-b0841d091fe0" xsi:nil="true"/>
    <_activity xmlns="aac84bf7-43a9-49a4-9a31-b0841d091f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2A54BA9126124E9C6FDEB45941A63F" ma:contentTypeVersion="21" ma:contentTypeDescription="Crear nuevo documento." ma:contentTypeScope="" ma:versionID="9881f16e6e44700eb1cd64941d22ca8f">
  <xsd:schema xmlns:xsd="http://www.w3.org/2001/XMLSchema" xmlns:xs="http://www.w3.org/2001/XMLSchema" xmlns:p="http://schemas.microsoft.com/office/2006/metadata/properties" xmlns:ns3="aac84bf7-43a9-49a4-9a31-b0841d091fe0" xmlns:ns4="b469cab5-2cc2-4d2c-8aaa-741ab4569be9" targetNamespace="http://schemas.microsoft.com/office/2006/metadata/properties" ma:root="true" ma:fieldsID="df418632877e1cd6f37fef63039965a5" ns3:_="" ns4:_="">
    <xsd:import namespace="aac84bf7-43a9-49a4-9a31-b0841d091fe0"/>
    <xsd:import namespace="b469cab5-2cc2-4d2c-8aaa-741ab4569be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84bf7-43a9-49a4-9a31-b0841d091fe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9cab5-2cc2-4d2c-8aaa-741ab4569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B3185-A656-4515-86B9-4B60FFB64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567B0-9C2E-4399-B653-03B7D0F0654B}">
  <ds:schemaRefs>
    <ds:schemaRef ds:uri="http://schemas.microsoft.com/office/2006/metadata/properties"/>
    <ds:schemaRef ds:uri="http://schemas.microsoft.com/office/infopath/2007/PartnerControls"/>
    <ds:schemaRef ds:uri="aac84bf7-43a9-49a4-9a31-b0841d091fe0"/>
  </ds:schemaRefs>
</ds:datastoreItem>
</file>

<file path=customXml/itemProps3.xml><?xml version="1.0" encoding="utf-8"?>
<ds:datastoreItem xmlns:ds="http://schemas.openxmlformats.org/officeDocument/2006/customXml" ds:itemID="{37A14A4F-53F1-4328-ACCF-3BCD9EBF6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84bf7-43a9-49a4-9a31-b0841d091fe0"/>
    <ds:schemaRef ds:uri="b469cab5-2cc2-4d2c-8aaa-741ab4569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ACD63-1BF7-447F-A8D5-414CBAFA3C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Resoluciones</Template>
  <TotalTime>5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PRECIOS DE REFERENCIA DEL SISTEMA ANDINO DE FRANJAS DE PRECIOS PARA LA SEGUNDA QUINCENA DE FEBRERO DE 2008, CORRESPONDIENTES A LA CIRCULAR N° 310 DEL 5 DE FEBRERO DE 2008</vt:lpstr>
    </vt:vector>
  </TitlesOfParts>
  <Manager>2.22.46</Manager>
  <Company>SGCA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PRECIOS DE REFERENCIA DEL SISTEMA ANDINO DE FRANJAS DE PRECIOS PARA LA SEGUNDA QUINCENA DE FEBRERO DE 2008, CORRESPONDIENTES A LA CIRCULAR N° 310 DEL 5 DE FEBRERO DE 2008</dc:title>
  <dc:subject>06/02/2008</dc:subject>
  <dc:creator>Jean Paul Van Brackel</dc:creator>
  <cp:lastModifiedBy>Henrry Edgardo Flores Goyburo</cp:lastModifiedBy>
  <cp:revision>3</cp:revision>
  <cp:lastPrinted>2019-05-07T21:41:00Z</cp:lastPrinted>
  <dcterms:created xsi:type="dcterms:W3CDTF">2023-11-20T20:29:00Z</dcterms:created>
  <dcterms:modified xsi:type="dcterms:W3CDTF">2023-11-22T14:43:00Z</dcterms:modified>
  <cp:category>Resoluciones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0x0101005C2A54BA9126124E9C6FDEB45941A63F</vt:lpwstr>
  </property>
</Properties>
</file>